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2D" w:rsidRDefault="00A60EFA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5pt;margin-top:-27.45pt;width:45pt;height:54pt;z-index:-251658752;mso-wrap-edited:f" wrapcoords="-450 0 -450 21300 21600 21300 21600 0 -450 0">
            <v:imagedata r:id="rId5" o:title="" gain="74473f" grayscale="t"/>
            <w10:wrap type="through"/>
          </v:shape>
          <o:OLEObject Type="Embed" ProgID="MSPhotoEd.3" ShapeID="_x0000_s1026" DrawAspect="Content" ObjectID="_1575700928" r:id="rId6"/>
        </w:object>
      </w: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</w:t>
      </w: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«Холмский городской округ»</w:t>
      </w:r>
    </w:p>
    <w:p w:rsidR="00241D2D" w:rsidRDefault="00241D2D" w:rsidP="00241D2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41D2D" w:rsidRDefault="00241D2D" w:rsidP="00241D2D">
      <w:pPr>
        <w:widowControl w:val="0"/>
        <w:autoSpaceDE w:val="0"/>
        <w:autoSpaceDN w:val="0"/>
        <w:adjustRightInd w:val="0"/>
        <w:spacing w:after="36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 xml:space="preserve">                                         РЕШЕНИЕ</w:t>
      </w:r>
      <w:r>
        <w:rPr>
          <w:b/>
        </w:rPr>
        <w:t xml:space="preserve">               </w:t>
      </w:r>
    </w:p>
    <w:p w:rsidR="00241D2D" w:rsidRDefault="00A60EFA" w:rsidP="00241D2D">
      <w:proofErr w:type="gramStart"/>
      <w:r>
        <w:t>от  21.12.2017</w:t>
      </w:r>
      <w:proofErr w:type="gramEnd"/>
      <w:r>
        <w:t xml:space="preserve"> г. № 52/5-552</w:t>
      </w:r>
    </w:p>
    <w:p w:rsidR="00241D2D" w:rsidRDefault="00241D2D" w:rsidP="00241D2D"/>
    <w:p w:rsidR="00CD41EA" w:rsidRDefault="00EA1861" w:rsidP="00EA1861">
      <w:pPr>
        <w:ind w:right="3827"/>
        <w:jc w:val="both"/>
      </w:pPr>
      <w:r>
        <w:t>Об утверждении Положения о порядке определения цены земельного участка, находящегося в муниципальной собственности муниципального образования «Холмский городской округ», при заключении договора купли-продажи такого земельного участка без проведения торгов, а также о порядке оплаты</w:t>
      </w:r>
    </w:p>
    <w:p w:rsidR="00EA1861" w:rsidRDefault="00EA1861" w:rsidP="00241D2D">
      <w:pPr>
        <w:ind w:right="6"/>
        <w:jc w:val="both"/>
      </w:pPr>
    </w:p>
    <w:p w:rsidR="00EA1861" w:rsidRPr="00EA1861" w:rsidRDefault="00EA1861" w:rsidP="00EA1861">
      <w:pPr>
        <w:pStyle w:val="20"/>
        <w:shd w:val="clear" w:color="auto" w:fill="auto"/>
        <w:spacing w:before="0" w:after="267" w:line="274" w:lineRule="exact"/>
        <w:ind w:firstLine="760"/>
        <w:jc w:val="both"/>
        <w:rPr>
          <w:sz w:val="24"/>
          <w:szCs w:val="24"/>
        </w:rPr>
      </w:pPr>
      <w:r w:rsidRPr="00EA1861">
        <w:rPr>
          <w:sz w:val="24"/>
          <w:szCs w:val="24"/>
        </w:rPr>
        <w:t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статьями 10,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CD41EA" w:rsidRPr="00277F43" w:rsidRDefault="00CD41EA" w:rsidP="00277F43">
      <w:pPr>
        <w:pStyle w:val="20"/>
        <w:shd w:val="clear" w:color="auto" w:fill="auto"/>
        <w:spacing w:before="0" w:after="267" w:line="274" w:lineRule="exact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 w:rsidR="00EA1861" w:rsidRPr="00EA1861" w:rsidRDefault="00EA1861" w:rsidP="00EA1861">
      <w:pPr>
        <w:pStyle w:val="20"/>
        <w:numPr>
          <w:ilvl w:val="0"/>
          <w:numId w:val="11"/>
        </w:numPr>
        <w:shd w:val="clear" w:color="auto" w:fill="auto"/>
        <w:tabs>
          <w:tab w:val="left" w:pos="911"/>
        </w:tabs>
        <w:spacing w:before="0" w:after="0" w:line="274" w:lineRule="exact"/>
        <w:ind w:left="0" w:firstLine="360"/>
        <w:jc w:val="both"/>
        <w:rPr>
          <w:sz w:val="24"/>
          <w:szCs w:val="24"/>
        </w:rPr>
      </w:pPr>
      <w:r w:rsidRPr="00EA1861">
        <w:rPr>
          <w:sz w:val="24"/>
          <w:szCs w:val="24"/>
        </w:rPr>
        <w:t>Утвердить Положение о порядке определения цены земельного участка, находящегося в муниципальной собственности муниципального образования «Холмский городской округ», при заключении договора купли-продажи такого земельного участка без проведения торгов, а также о порядке оплаты</w:t>
      </w:r>
      <w:r>
        <w:rPr>
          <w:sz w:val="24"/>
          <w:szCs w:val="24"/>
        </w:rPr>
        <w:t xml:space="preserve"> (прилагается)</w:t>
      </w:r>
      <w:r w:rsidRPr="00EA1861">
        <w:rPr>
          <w:sz w:val="24"/>
          <w:szCs w:val="24"/>
        </w:rPr>
        <w:t>.</w:t>
      </w:r>
    </w:p>
    <w:p w:rsidR="00EA1861" w:rsidRPr="00EA1861" w:rsidRDefault="00EA1861" w:rsidP="00EA1861">
      <w:pPr>
        <w:pStyle w:val="20"/>
        <w:numPr>
          <w:ilvl w:val="0"/>
          <w:numId w:val="11"/>
        </w:numPr>
        <w:shd w:val="clear" w:color="auto" w:fill="auto"/>
        <w:tabs>
          <w:tab w:val="left" w:pos="892"/>
        </w:tabs>
        <w:spacing w:before="0" w:after="0" w:line="274" w:lineRule="exact"/>
        <w:ind w:left="0" w:firstLine="360"/>
        <w:jc w:val="both"/>
        <w:rPr>
          <w:sz w:val="24"/>
          <w:szCs w:val="24"/>
        </w:rPr>
      </w:pPr>
      <w:r w:rsidRPr="00EA1861">
        <w:rPr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Собрания муниципального образования «Холмский городской округ».</w:t>
      </w:r>
    </w:p>
    <w:p w:rsidR="00EA1861" w:rsidRPr="00EA1861" w:rsidRDefault="00EA1861" w:rsidP="00EA1861">
      <w:pPr>
        <w:pStyle w:val="20"/>
        <w:numPr>
          <w:ilvl w:val="0"/>
          <w:numId w:val="11"/>
        </w:numPr>
        <w:shd w:val="clear" w:color="auto" w:fill="auto"/>
        <w:tabs>
          <w:tab w:val="left" w:pos="1298"/>
        </w:tabs>
        <w:spacing w:before="0" w:after="0" w:line="274" w:lineRule="exact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A1861">
        <w:rPr>
          <w:sz w:val="24"/>
          <w:szCs w:val="24"/>
        </w:rPr>
        <w:t>Контроль за исполнением настоящего постановления возложить на</w:t>
      </w:r>
      <w:r>
        <w:rPr>
          <w:sz w:val="24"/>
          <w:szCs w:val="24"/>
        </w:rPr>
        <w:t xml:space="preserve"> постоянную комиссию по жилищно-коммунальному хозяйству и имуществу Собрания муниципального образования «Холмский городской округ» (</w:t>
      </w:r>
      <w:proofErr w:type="spellStart"/>
      <w:r>
        <w:rPr>
          <w:sz w:val="24"/>
          <w:szCs w:val="24"/>
        </w:rPr>
        <w:t>Лазутин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.) и на </w:t>
      </w:r>
      <w:proofErr w:type="gramStart"/>
      <w:r>
        <w:rPr>
          <w:sz w:val="24"/>
          <w:szCs w:val="24"/>
        </w:rPr>
        <w:t>председателя  Комитета</w:t>
      </w:r>
      <w:proofErr w:type="gramEnd"/>
      <w:r>
        <w:rPr>
          <w:sz w:val="24"/>
          <w:szCs w:val="24"/>
        </w:rPr>
        <w:t xml:space="preserve"> по управлению имуществом администрации муниципального образования «Холмский городской округ» </w:t>
      </w:r>
      <w:r w:rsidR="00277F43">
        <w:rPr>
          <w:sz w:val="24"/>
          <w:szCs w:val="24"/>
        </w:rPr>
        <w:t>(</w:t>
      </w:r>
      <w:proofErr w:type="spellStart"/>
      <w:r w:rsidR="00277F43">
        <w:rPr>
          <w:sz w:val="24"/>
          <w:szCs w:val="24"/>
        </w:rPr>
        <w:t>Кутырев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Ю.К</w:t>
      </w:r>
      <w:proofErr w:type="spellEnd"/>
      <w:r>
        <w:rPr>
          <w:sz w:val="24"/>
          <w:szCs w:val="24"/>
        </w:rPr>
        <w:t>.</w:t>
      </w:r>
      <w:r w:rsidR="00277F43">
        <w:rPr>
          <w:sz w:val="24"/>
          <w:szCs w:val="24"/>
        </w:rPr>
        <w:t>).</w:t>
      </w:r>
    </w:p>
    <w:p w:rsidR="00EA1861" w:rsidRDefault="00EA1861" w:rsidP="00EA1861">
      <w:pPr>
        <w:pStyle w:val="a4"/>
        <w:ind w:right="6"/>
        <w:jc w:val="both"/>
      </w:pPr>
    </w:p>
    <w:p w:rsidR="00CD41EA" w:rsidRDefault="00CD41EA" w:rsidP="00241D2D">
      <w:pPr>
        <w:ind w:right="6"/>
        <w:jc w:val="both"/>
      </w:pPr>
    </w:p>
    <w:p w:rsidR="00CD41EA" w:rsidRDefault="00CD41EA" w:rsidP="00241D2D">
      <w:pPr>
        <w:ind w:right="6"/>
        <w:jc w:val="both"/>
      </w:pPr>
    </w:p>
    <w:p w:rsidR="00241D2D" w:rsidRDefault="00241D2D" w:rsidP="00241D2D">
      <w:pPr>
        <w:ind w:right="6"/>
        <w:jc w:val="both"/>
      </w:pPr>
      <w:r>
        <w:t xml:space="preserve">Глава муниципального образования – </w:t>
      </w:r>
    </w:p>
    <w:p w:rsidR="00241D2D" w:rsidRDefault="00241D2D" w:rsidP="00241D2D">
      <w:pPr>
        <w:ind w:right="6"/>
        <w:jc w:val="both"/>
      </w:pPr>
      <w:r>
        <w:t>председатель Собрания</w:t>
      </w:r>
    </w:p>
    <w:p w:rsidR="00241D2D" w:rsidRDefault="00241D2D" w:rsidP="00241D2D">
      <w:pPr>
        <w:ind w:right="6"/>
        <w:jc w:val="both"/>
      </w:pPr>
      <w:r>
        <w:t>муниципального образования</w:t>
      </w:r>
    </w:p>
    <w:p w:rsidR="00241D2D" w:rsidRDefault="00241D2D" w:rsidP="00EA1861">
      <w:pPr>
        <w:ind w:right="6"/>
        <w:jc w:val="both"/>
      </w:pPr>
      <w:r>
        <w:t xml:space="preserve">«Холмский городской </w:t>
      </w:r>
      <w:proofErr w:type="gramStart"/>
      <w:r>
        <w:t>округ»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EA1861">
        <w:t xml:space="preserve">   </w:t>
      </w:r>
      <w:proofErr w:type="spellStart"/>
      <w:r>
        <w:t>А.Н.Бородин</w:t>
      </w:r>
      <w:proofErr w:type="spellEnd"/>
    </w:p>
    <w:p w:rsidR="00CD41EA" w:rsidRDefault="00CD41EA" w:rsidP="00241D2D">
      <w:pPr>
        <w:ind w:right="4"/>
        <w:jc w:val="both"/>
      </w:pPr>
    </w:p>
    <w:p w:rsidR="00277F43" w:rsidRDefault="00CD41EA" w:rsidP="00CD41EA">
      <w:pPr>
        <w:pStyle w:val="20"/>
        <w:shd w:val="clear" w:color="auto" w:fill="auto"/>
        <w:spacing w:before="0" w:after="0" w:line="240" w:lineRule="exact"/>
        <w:ind w:left="5103" w:firstLine="561"/>
        <w:jc w:val="left"/>
      </w:pPr>
      <w:r>
        <w:t xml:space="preserve">        </w:t>
      </w:r>
    </w:p>
    <w:p w:rsidR="00CD41EA" w:rsidRPr="00CD41EA" w:rsidRDefault="00277F43" w:rsidP="00CD41EA">
      <w:pPr>
        <w:pStyle w:val="20"/>
        <w:shd w:val="clear" w:color="auto" w:fill="auto"/>
        <w:spacing w:before="0" w:after="0" w:line="240" w:lineRule="exact"/>
        <w:ind w:left="5103" w:firstLine="561"/>
        <w:jc w:val="left"/>
        <w:rPr>
          <w:sz w:val="24"/>
          <w:szCs w:val="24"/>
        </w:rPr>
      </w:pPr>
      <w:r>
        <w:lastRenderedPageBreak/>
        <w:t xml:space="preserve">      </w:t>
      </w:r>
      <w:r w:rsidR="00CD41EA" w:rsidRPr="00CD41EA">
        <w:rPr>
          <w:sz w:val="24"/>
          <w:szCs w:val="24"/>
        </w:rPr>
        <w:t>ПРИЛОЖЕНИЕ</w:t>
      </w:r>
    </w:p>
    <w:p w:rsidR="00CD41EA" w:rsidRPr="00CD41EA" w:rsidRDefault="00CD41EA" w:rsidP="00CD41EA">
      <w:pPr>
        <w:pStyle w:val="20"/>
        <w:shd w:val="clear" w:color="auto" w:fill="auto"/>
        <w:spacing w:before="0" w:after="0" w:line="240" w:lineRule="exact"/>
        <w:ind w:left="5103" w:firstLine="561"/>
        <w:jc w:val="left"/>
        <w:rPr>
          <w:sz w:val="24"/>
          <w:szCs w:val="24"/>
        </w:rPr>
      </w:pPr>
      <w:r w:rsidRPr="00CD41EA">
        <w:rPr>
          <w:sz w:val="24"/>
          <w:szCs w:val="24"/>
        </w:rPr>
        <w:t xml:space="preserve">   к решению Собрания</w:t>
      </w:r>
    </w:p>
    <w:p w:rsidR="00CD41EA" w:rsidRPr="00CD41EA" w:rsidRDefault="00CD41E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  <w:rPr>
          <w:sz w:val="24"/>
          <w:szCs w:val="24"/>
        </w:rPr>
      </w:pPr>
      <w:r w:rsidRPr="00CD41EA">
        <w:rPr>
          <w:sz w:val="24"/>
          <w:szCs w:val="24"/>
        </w:rPr>
        <w:t xml:space="preserve">муниципального </w:t>
      </w:r>
      <w:proofErr w:type="gramStart"/>
      <w:r w:rsidRPr="00CD41EA">
        <w:rPr>
          <w:sz w:val="24"/>
          <w:szCs w:val="24"/>
        </w:rPr>
        <w:t>образования  «</w:t>
      </w:r>
      <w:proofErr w:type="gramEnd"/>
      <w:r w:rsidRPr="00CD41EA">
        <w:rPr>
          <w:sz w:val="24"/>
          <w:szCs w:val="24"/>
        </w:rPr>
        <w:t>Холмский городской округ»</w:t>
      </w:r>
    </w:p>
    <w:p w:rsidR="00CD41EA" w:rsidRDefault="00A60EF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</w:pPr>
      <w:r>
        <w:rPr>
          <w:sz w:val="24"/>
          <w:szCs w:val="24"/>
        </w:rPr>
        <w:t xml:space="preserve">    от 21.12.2017 года № 52/5-552</w:t>
      </w:r>
    </w:p>
    <w:p w:rsidR="00CD41EA" w:rsidRDefault="00CD41E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</w:pPr>
    </w:p>
    <w:p w:rsidR="00CD41EA" w:rsidRDefault="00CD41E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</w:pPr>
    </w:p>
    <w:p w:rsidR="00CD41EA" w:rsidRDefault="00CD41EA" w:rsidP="00CD41EA">
      <w:pPr>
        <w:pStyle w:val="20"/>
        <w:shd w:val="clear" w:color="auto" w:fill="auto"/>
        <w:tabs>
          <w:tab w:val="left" w:pos="6893"/>
          <w:tab w:val="left" w:pos="7848"/>
          <w:tab w:val="left" w:leader="underscore" w:pos="8328"/>
        </w:tabs>
        <w:spacing w:before="0" w:after="0" w:line="240" w:lineRule="exact"/>
        <w:ind w:left="5103" w:right="381"/>
      </w:pPr>
    </w:p>
    <w:p w:rsidR="00CD41EA" w:rsidRDefault="00EA1861" w:rsidP="00EA1861">
      <w:pPr>
        <w:pStyle w:val="20"/>
        <w:shd w:val="clear" w:color="auto" w:fill="auto"/>
        <w:spacing w:before="0" w:after="0" w:line="240" w:lineRule="exact"/>
        <w:rPr>
          <w:sz w:val="24"/>
          <w:szCs w:val="24"/>
        </w:rPr>
      </w:pPr>
      <w:r w:rsidRPr="00EA1861">
        <w:rPr>
          <w:sz w:val="24"/>
          <w:szCs w:val="24"/>
        </w:rPr>
        <w:t>Положение о порядке определения цены земельного участка, находящегося в муниципальной собственности муниципального образования «Х</w:t>
      </w:r>
      <w:bookmarkStart w:id="0" w:name="_GoBack"/>
      <w:bookmarkEnd w:id="0"/>
      <w:r w:rsidRPr="00EA1861">
        <w:rPr>
          <w:sz w:val="24"/>
          <w:szCs w:val="24"/>
        </w:rPr>
        <w:t>олмский городской округ», при заключении договора купли-продажи такого земельного участка без проведения торгов, а также о порядке оплаты</w:t>
      </w:r>
    </w:p>
    <w:p w:rsidR="00EA1861" w:rsidRDefault="00EA1861" w:rsidP="00EA1861">
      <w:pPr>
        <w:pStyle w:val="20"/>
        <w:shd w:val="clear" w:color="auto" w:fill="auto"/>
        <w:spacing w:before="0" w:after="0" w:line="240" w:lineRule="exact"/>
        <w:rPr>
          <w:sz w:val="24"/>
          <w:szCs w:val="24"/>
        </w:rPr>
      </w:pPr>
    </w:p>
    <w:p w:rsidR="00EA1861" w:rsidRPr="00EA1861" w:rsidRDefault="00EA1861" w:rsidP="00EA1861">
      <w:pPr>
        <w:pStyle w:val="20"/>
        <w:numPr>
          <w:ilvl w:val="0"/>
          <w:numId w:val="13"/>
        </w:numPr>
        <w:shd w:val="clear" w:color="auto" w:fill="auto"/>
        <w:tabs>
          <w:tab w:val="left" w:pos="967"/>
        </w:tabs>
        <w:spacing w:before="0" w:after="0" w:line="317" w:lineRule="exact"/>
        <w:ind w:firstLine="740"/>
        <w:jc w:val="both"/>
        <w:rPr>
          <w:sz w:val="24"/>
          <w:szCs w:val="24"/>
        </w:rPr>
      </w:pPr>
      <w:r w:rsidRPr="00EA1861">
        <w:rPr>
          <w:sz w:val="24"/>
          <w:szCs w:val="24"/>
        </w:rPr>
        <w:t>Настоящее Положение устанавливают порядок определения цены земельного участка, находящегося в муниципальной собственности муниципального образования «Холмский городской округ» (далее - земельный участок), при заключении договора купли-продажи земельного участка без проведения торгов, а также порядок оплаты.</w:t>
      </w:r>
    </w:p>
    <w:p w:rsidR="00EA1861" w:rsidRPr="00EA1861" w:rsidRDefault="00EA1861" w:rsidP="00EA1861">
      <w:pPr>
        <w:pStyle w:val="20"/>
        <w:numPr>
          <w:ilvl w:val="0"/>
          <w:numId w:val="13"/>
        </w:numPr>
        <w:shd w:val="clear" w:color="auto" w:fill="auto"/>
        <w:tabs>
          <w:tab w:val="left" w:pos="967"/>
        </w:tabs>
        <w:spacing w:before="0" w:after="0" w:line="317" w:lineRule="exact"/>
        <w:ind w:firstLine="740"/>
        <w:jc w:val="both"/>
        <w:rPr>
          <w:sz w:val="24"/>
          <w:szCs w:val="24"/>
        </w:rPr>
      </w:pPr>
      <w:r w:rsidRPr="00EA1861">
        <w:rPr>
          <w:sz w:val="24"/>
          <w:szCs w:val="24"/>
        </w:rPr>
        <w:t>Цена земельного участка определяется в размере его кадастровой стоимости, за исключением случаев, предусмотренных пунктами 3 и 4 настоящего Положения.</w:t>
      </w:r>
    </w:p>
    <w:p w:rsidR="00EA1861" w:rsidRPr="00EA1861" w:rsidRDefault="00EA1861" w:rsidP="00EA1861">
      <w:pPr>
        <w:pStyle w:val="20"/>
        <w:numPr>
          <w:ilvl w:val="0"/>
          <w:numId w:val="13"/>
        </w:numPr>
        <w:shd w:val="clear" w:color="auto" w:fill="auto"/>
        <w:tabs>
          <w:tab w:val="left" w:pos="1042"/>
        </w:tabs>
        <w:spacing w:before="0" w:after="0" w:line="317" w:lineRule="exact"/>
        <w:ind w:firstLine="740"/>
        <w:jc w:val="both"/>
        <w:rPr>
          <w:sz w:val="24"/>
          <w:szCs w:val="24"/>
        </w:rPr>
      </w:pPr>
      <w:r w:rsidRPr="00EA1861">
        <w:rPr>
          <w:sz w:val="24"/>
          <w:szCs w:val="24"/>
        </w:rPr>
        <w:t>Цена земельного участка определяется в размере:</w:t>
      </w:r>
    </w:p>
    <w:p w:rsidR="00BA36B5" w:rsidRDefault="004500F3" w:rsidP="00BA36B5">
      <w:pPr>
        <w:pStyle w:val="20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proofErr w:type="gramStart"/>
      <w:r>
        <w:rPr>
          <w:sz w:val="24"/>
          <w:szCs w:val="24"/>
        </w:rPr>
        <w:t xml:space="preserve">5 </w:t>
      </w:r>
      <w:r w:rsidR="00EA1861" w:rsidRPr="00EA1861">
        <w:rPr>
          <w:sz w:val="24"/>
          <w:szCs w:val="24"/>
        </w:rPr>
        <w:t xml:space="preserve"> процентов</w:t>
      </w:r>
      <w:proofErr w:type="gramEnd"/>
      <w:r w:rsidR="00EA1861" w:rsidRPr="00EA1861">
        <w:rPr>
          <w:sz w:val="24"/>
          <w:szCs w:val="24"/>
        </w:rPr>
        <w:t xml:space="preserve"> его кадастровой стоимости при продаже земельного участка гражданам, имеющим в собственности расположенные на таких земельных участках индивидуальные жилые дома;</w:t>
      </w:r>
    </w:p>
    <w:p w:rsidR="00BA36B5" w:rsidRDefault="004500F3" w:rsidP="00BA36B5">
      <w:pPr>
        <w:pStyle w:val="20"/>
        <w:shd w:val="clear" w:color="auto" w:fill="auto"/>
        <w:spacing w:before="0" w:after="0" w:line="317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15 </w:t>
      </w:r>
      <w:r w:rsidR="00EA1861" w:rsidRPr="00EA1861">
        <w:rPr>
          <w:sz w:val="24"/>
          <w:szCs w:val="24"/>
        </w:rPr>
        <w:t>процентов его</w:t>
      </w:r>
      <w:r w:rsidR="00EA1861" w:rsidRPr="00EA1861">
        <w:rPr>
          <w:sz w:val="24"/>
          <w:szCs w:val="24"/>
        </w:rPr>
        <w:tab/>
        <w:t>ка</w:t>
      </w:r>
      <w:r w:rsidR="00BA36B5">
        <w:rPr>
          <w:sz w:val="24"/>
          <w:szCs w:val="24"/>
        </w:rPr>
        <w:t>дастровой стоимости</w:t>
      </w:r>
      <w:r w:rsidR="00BA36B5">
        <w:rPr>
          <w:sz w:val="24"/>
          <w:szCs w:val="24"/>
        </w:rPr>
        <w:tab/>
        <w:t>при</w:t>
      </w:r>
      <w:r w:rsidR="00BA36B5">
        <w:rPr>
          <w:sz w:val="24"/>
          <w:szCs w:val="24"/>
        </w:rPr>
        <w:tab/>
        <w:t xml:space="preserve">продаже земельного </w:t>
      </w:r>
      <w:r w:rsidR="00EA1861" w:rsidRPr="00EA1861">
        <w:rPr>
          <w:sz w:val="24"/>
          <w:szCs w:val="24"/>
        </w:rPr>
        <w:t>участка</w:t>
      </w:r>
      <w:r w:rsidR="00BA36B5">
        <w:rPr>
          <w:sz w:val="24"/>
          <w:szCs w:val="24"/>
        </w:rPr>
        <w:t xml:space="preserve"> </w:t>
      </w:r>
      <w:r w:rsidR="00EA1861" w:rsidRPr="00BA36B5">
        <w:rPr>
          <w:sz w:val="24"/>
          <w:szCs w:val="24"/>
        </w:rPr>
        <w:t>коммерческим и некоммерческим организациям, индивидуальным предпринимателям, являющимся</w:t>
      </w:r>
      <w:r w:rsidR="00EA1861" w:rsidRPr="00BA36B5">
        <w:rPr>
          <w:sz w:val="24"/>
          <w:szCs w:val="24"/>
        </w:rPr>
        <w:tab/>
        <w:t>собств</w:t>
      </w:r>
      <w:r w:rsidR="00BA36B5">
        <w:rPr>
          <w:sz w:val="24"/>
          <w:szCs w:val="24"/>
        </w:rPr>
        <w:t>енниками</w:t>
      </w:r>
      <w:r w:rsidR="00BA36B5">
        <w:rPr>
          <w:sz w:val="24"/>
          <w:szCs w:val="24"/>
        </w:rPr>
        <w:tab/>
        <w:t xml:space="preserve">расположенных на таких </w:t>
      </w:r>
      <w:r w:rsidR="00EA1861" w:rsidRPr="00BA36B5">
        <w:rPr>
          <w:sz w:val="24"/>
          <w:szCs w:val="24"/>
        </w:rPr>
        <w:t>земельных участках</w:t>
      </w:r>
      <w:r w:rsidR="00EA1861" w:rsidRPr="00BA36B5">
        <w:rPr>
          <w:sz w:val="24"/>
          <w:szCs w:val="24"/>
        </w:rPr>
        <w:tab/>
        <w:t>зданий,</w:t>
      </w:r>
      <w:r w:rsidR="00BA36B5">
        <w:rPr>
          <w:sz w:val="24"/>
          <w:szCs w:val="24"/>
        </w:rPr>
        <w:t xml:space="preserve"> </w:t>
      </w:r>
      <w:r w:rsidR="00EA1861" w:rsidRPr="00BA36B5">
        <w:rPr>
          <w:sz w:val="24"/>
          <w:szCs w:val="24"/>
        </w:rPr>
        <w:t>сооружений, если расположенные на земельном участке здания, сооружения используются для целей осуществления деятельности в сфере промышленности, научно-технической, инновационной и инвестиционной деятельности;</w:t>
      </w:r>
    </w:p>
    <w:p w:rsidR="00BA36B5" w:rsidRPr="00BA36B5" w:rsidRDefault="004500F3" w:rsidP="00BA36B5">
      <w:pPr>
        <w:pStyle w:val="20"/>
        <w:shd w:val="clear" w:color="auto" w:fill="auto"/>
        <w:spacing w:before="0" w:after="0" w:line="317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20 </w:t>
      </w:r>
      <w:r w:rsidR="00BA36B5" w:rsidRPr="00BA36B5">
        <w:rPr>
          <w:sz w:val="24"/>
          <w:szCs w:val="24"/>
        </w:rPr>
        <w:t>процентов его</w:t>
      </w:r>
      <w:r w:rsidR="00BA36B5" w:rsidRPr="00BA36B5">
        <w:rPr>
          <w:sz w:val="24"/>
          <w:szCs w:val="24"/>
        </w:rPr>
        <w:tab/>
        <w:t>кадастровой с</w:t>
      </w:r>
      <w:r w:rsidR="00BA36B5">
        <w:rPr>
          <w:sz w:val="24"/>
          <w:szCs w:val="24"/>
        </w:rPr>
        <w:t>тоимости</w:t>
      </w:r>
      <w:r w:rsidR="00BA36B5">
        <w:rPr>
          <w:sz w:val="24"/>
          <w:szCs w:val="24"/>
        </w:rPr>
        <w:tab/>
        <w:t>при</w:t>
      </w:r>
      <w:r w:rsidR="00BA36B5">
        <w:rPr>
          <w:sz w:val="24"/>
          <w:szCs w:val="24"/>
        </w:rPr>
        <w:tab/>
        <w:t xml:space="preserve">продаже земельного </w:t>
      </w:r>
      <w:r w:rsidR="00BA36B5" w:rsidRPr="00BA36B5">
        <w:rPr>
          <w:sz w:val="24"/>
          <w:szCs w:val="24"/>
        </w:rPr>
        <w:t>участка</w:t>
      </w:r>
      <w:r w:rsidR="00BA36B5">
        <w:rPr>
          <w:sz w:val="24"/>
          <w:szCs w:val="24"/>
        </w:rPr>
        <w:t xml:space="preserve"> </w:t>
      </w:r>
      <w:proofErr w:type="gramStart"/>
      <w:r w:rsidR="00BA36B5" w:rsidRPr="00BA36B5">
        <w:rPr>
          <w:sz w:val="24"/>
          <w:szCs w:val="24"/>
        </w:rPr>
        <w:t>гражданам,</w:t>
      </w:r>
      <w:r w:rsidR="00BA36B5" w:rsidRPr="00BA36B5">
        <w:rPr>
          <w:sz w:val="24"/>
          <w:szCs w:val="24"/>
        </w:rPr>
        <w:tab/>
      </w:r>
      <w:proofErr w:type="gramEnd"/>
      <w:r w:rsidR="00BA36B5" w:rsidRPr="00BA36B5">
        <w:rPr>
          <w:sz w:val="24"/>
          <w:szCs w:val="24"/>
        </w:rPr>
        <w:t>коммерческим</w:t>
      </w:r>
      <w:r w:rsidR="00BA36B5" w:rsidRPr="00BA36B5">
        <w:rPr>
          <w:sz w:val="24"/>
          <w:szCs w:val="24"/>
        </w:rPr>
        <w:tab/>
        <w:t>и некоммерческим организациям, индивидуальным</w:t>
      </w:r>
      <w:r w:rsidR="00BA36B5">
        <w:rPr>
          <w:sz w:val="24"/>
          <w:szCs w:val="24"/>
        </w:rPr>
        <w:t xml:space="preserve"> </w:t>
      </w:r>
      <w:r w:rsidR="00BA36B5" w:rsidRPr="00BA36B5">
        <w:rPr>
          <w:sz w:val="24"/>
          <w:szCs w:val="24"/>
        </w:rPr>
        <w:t>предпринимателям, являющимся собственниками расположенных на таких земельных участках зданий, сооружений, если на земельном участке расположены здания, сооружения, не указанные в подпунктах 3.1, 3.2 настоящего Положения.</w:t>
      </w:r>
    </w:p>
    <w:p w:rsidR="00BA36B5" w:rsidRPr="00BA36B5" w:rsidRDefault="00BA36B5" w:rsidP="00BA36B5">
      <w:pPr>
        <w:pStyle w:val="20"/>
        <w:numPr>
          <w:ilvl w:val="0"/>
          <w:numId w:val="13"/>
        </w:numPr>
        <w:shd w:val="clear" w:color="auto" w:fill="auto"/>
        <w:tabs>
          <w:tab w:val="left" w:pos="967"/>
        </w:tabs>
        <w:spacing w:before="0" w:after="0" w:line="312" w:lineRule="exact"/>
        <w:ind w:firstLine="740"/>
        <w:jc w:val="both"/>
        <w:rPr>
          <w:sz w:val="24"/>
          <w:szCs w:val="24"/>
        </w:rPr>
      </w:pPr>
      <w:r w:rsidRPr="00BA36B5">
        <w:rPr>
          <w:sz w:val="24"/>
          <w:szCs w:val="24"/>
        </w:rPr>
        <w:t>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Федерации, или юридическому лицу - в случае, предусмотренном подпунктом 5 пункта 2 статьи 39.3 Земельного кодекса Российской Федерации</w:t>
      </w:r>
    </w:p>
    <w:p w:rsidR="00BA36B5" w:rsidRPr="00BA36B5" w:rsidRDefault="00BA36B5" w:rsidP="00BA36B5">
      <w:pPr>
        <w:pStyle w:val="20"/>
        <w:numPr>
          <w:ilvl w:val="0"/>
          <w:numId w:val="13"/>
        </w:numPr>
        <w:shd w:val="clear" w:color="auto" w:fill="auto"/>
        <w:tabs>
          <w:tab w:val="left" w:pos="967"/>
        </w:tabs>
        <w:spacing w:before="0" w:after="0" w:line="302" w:lineRule="exact"/>
        <w:ind w:firstLine="740"/>
        <w:jc w:val="both"/>
        <w:rPr>
          <w:sz w:val="24"/>
          <w:szCs w:val="24"/>
        </w:rPr>
      </w:pPr>
      <w:r w:rsidRPr="00BA36B5">
        <w:rPr>
          <w:sz w:val="24"/>
          <w:szCs w:val="24"/>
        </w:rPr>
        <w:t>Сведения о кадастровой стоимости земельного участка указываются в</w:t>
      </w:r>
      <w:r w:rsidR="004500F3">
        <w:rPr>
          <w:sz w:val="24"/>
          <w:szCs w:val="24"/>
        </w:rPr>
        <w:t xml:space="preserve"> Едином государственном реестре недвижимости</w:t>
      </w:r>
      <w:r w:rsidRPr="00BA36B5">
        <w:rPr>
          <w:sz w:val="24"/>
          <w:szCs w:val="24"/>
        </w:rPr>
        <w:t>.</w:t>
      </w:r>
    </w:p>
    <w:p w:rsidR="00BA36B5" w:rsidRPr="00BA36B5" w:rsidRDefault="00BA36B5" w:rsidP="00BA36B5">
      <w:pPr>
        <w:pStyle w:val="20"/>
        <w:numPr>
          <w:ilvl w:val="0"/>
          <w:numId w:val="13"/>
        </w:numPr>
        <w:shd w:val="clear" w:color="auto" w:fill="auto"/>
        <w:tabs>
          <w:tab w:val="left" w:pos="967"/>
        </w:tabs>
        <w:spacing w:before="0" w:after="0" w:line="307" w:lineRule="exact"/>
        <w:ind w:firstLine="740"/>
        <w:jc w:val="both"/>
        <w:rPr>
          <w:sz w:val="24"/>
          <w:szCs w:val="24"/>
        </w:rPr>
      </w:pPr>
      <w:r w:rsidRPr="00BA36B5">
        <w:rPr>
          <w:sz w:val="24"/>
          <w:szCs w:val="24"/>
        </w:rPr>
        <w:t>Оплата земельных участков производится единовременно. Датой оплаты земельных участков считается дата пост</w:t>
      </w:r>
      <w:r w:rsidR="004500F3">
        <w:rPr>
          <w:sz w:val="24"/>
          <w:szCs w:val="24"/>
        </w:rPr>
        <w:t>упления денежных средств на счет Управления Федерального казначейства по Сахалинской области</w:t>
      </w:r>
      <w:r w:rsidRPr="00BA36B5">
        <w:rPr>
          <w:sz w:val="24"/>
          <w:szCs w:val="24"/>
        </w:rPr>
        <w:t>.</w:t>
      </w:r>
    </w:p>
    <w:p w:rsidR="00BA36B5" w:rsidRPr="00BA36B5" w:rsidRDefault="00BA36B5" w:rsidP="00BA36B5">
      <w:pPr>
        <w:pStyle w:val="20"/>
        <w:numPr>
          <w:ilvl w:val="0"/>
          <w:numId w:val="13"/>
        </w:numPr>
        <w:shd w:val="clear" w:color="auto" w:fill="auto"/>
        <w:tabs>
          <w:tab w:val="left" w:pos="967"/>
        </w:tabs>
        <w:spacing w:before="0" w:after="0" w:line="278" w:lineRule="exact"/>
        <w:ind w:firstLine="740"/>
        <w:jc w:val="both"/>
        <w:rPr>
          <w:sz w:val="24"/>
          <w:szCs w:val="24"/>
        </w:rPr>
      </w:pPr>
      <w:r w:rsidRPr="00BA36B5">
        <w:rPr>
          <w:sz w:val="24"/>
          <w:szCs w:val="24"/>
        </w:rPr>
        <w:t>Срок оплаты покупателем земельных участков устанавливается в договоре купли- продажи.</w:t>
      </w:r>
    </w:p>
    <w:p w:rsidR="00BA36B5" w:rsidRPr="00BA36B5" w:rsidRDefault="00BA36B5" w:rsidP="00BA36B5">
      <w:pPr>
        <w:pStyle w:val="20"/>
        <w:numPr>
          <w:ilvl w:val="0"/>
          <w:numId w:val="13"/>
        </w:numPr>
        <w:shd w:val="clear" w:color="auto" w:fill="auto"/>
        <w:tabs>
          <w:tab w:val="left" w:pos="1075"/>
        </w:tabs>
        <w:spacing w:before="0" w:after="0" w:line="317" w:lineRule="exact"/>
        <w:ind w:firstLine="700"/>
        <w:jc w:val="both"/>
        <w:rPr>
          <w:sz w:val="24"/>
          <w:szCs w:val="24"/>
        </w:rPr>
      </w:pPr>
      <w:r w:rsidRPr="00BA36B5">
        <w:rPr>
          <w:sz w:val="24"/>
          <w:szCs w:val="24"/>
        </w:rPr>
        <w:t xml:space="preserve">Оплата по договору купли-продажи земельного участка, находящегося в муниципальной собственности, вносится в полном объеме в бюджет </w:t>
      </w:r>
      <w:r>
        <w:rPr>
          <w:sz w:val="24"/>
          <w:szCs w:val="24"/>
        </w:rPr>
        <w:t xml:space="preserve">Холмского городского округа </w:t>
      </w:r>
      <w:r w:rsidRPr="00BA36B5">
        <w:rPr>
          <w:sz w:val="24"/>
          <w:szCs w:val="24"/>
        </w:rPr>
        <w:t xml:space="preserve">путем ее перечисления покупателем на счет </w:t>
      </w:r>
      <w:r w:rsidR="00D20FF0">
        <w:rPr>
          <w:sz w:val="24"/>
          <w:szCs w:val="24"/>
        </w:rPr>
        <w:t xml:space="preserve">Управления Федерального казначейства </w:t>
      </w:r>
      <w:r w:rsidR="00D20FF0">
        <w:rPr>
          <w:sz w:val="24"/>
          <w:szCs w:val="24"/>
        </w:rPr>
        <w:lastRenderedPageBreak/>
        <w:t xml:space="preserve">по Сахалинской области </w:t>
      </w:r>
      <w:r w:rsidRPr="00BA36B5">
        <w:rPr>
          <w:sz w:val="24"/>
          <w:szCs w:val="24"/>
        </w:rPr>
        <w:t>согласно кодам бюджетной классификации, указанным в договоре купли-продажи, по платежным документам.</w:t>
      </w:r>
    </w:p>
    <w:p w:rsidR="00BA36B5" w:rsidRPr="00BA36B5" w:rsidRDefault="00BA36B5" w:rsidP="00BA36B5">
      <w:pPr>
        <w:pStyle w:val="20"/>
        <w:numPr>
          <w:ilvl w:val="0"/>
          <w:numId w:val="13"/>
        </w:numPr>
        <w:shd w:val="clear" w:color="auto" w:fill="auto"/>
        <w:tabs>
          <w:tab w:val="left" w:pos="951"/>
        </w:tabs>
        <w:spacing w:before="0" w:after="0" w:line="317" w:lineRule="exact"/>
        <w:ind w:firstLine="700"/>
        <w:jc w:val="both"/>
        <w:rPr>
          <w:sz w:val="24"/>
          <w:szCs w:val="24"/>
        </w:rPr>
      </w:pPr>
      <w:r w:rsidRPr="00BA36B5">
        <w:rPr>
          <w:sz w:val="24"/>
          <w:szCs w:val="24"/>
        </w:rPr>
        <w:t>В платежном документе на перечисление оплаты в числе обязательных реквизитов указываются назначение платежа, дата и номер договора купли- продажи земельного участка.</w:t>
      </w:r>
    </w:p>
    <w:p w:rsidR="00BA36B5" w:rsidRPr="00BA36B5" w:rsidRDefault="00BA36B5" w:rsidP="00BA36B5">
      <w:pPr>
        <w:pStyle w:val="20"/>
        <w:numPr>
          <w:ilvl w:val="0"/>
          <w:numId w:val="13"/>
        </w:numPr>
        <w:shd w:val="clear" w:color="auto" w:fill="auto"/>
        <w:tabs>
          <w:tab w:val="left" w:pos="1075"/>
        </w:tabs>
        <w:spacing w:before="0" w:after="0" w:line="317" w:lineRule="exact"/>
        <w:ind w:firstLine="700"/>
        <w:jc w:val="both"/>
        <w:rPr>
          <w:sz w:val="24"/>
          <w:szCs w:val="24"/>
        </w:rPr>
      </w:pPr>
      <w:r w:rsidRPr="00BA36B5">
        <w:rPr>
          <w:sz w:val="24"/>
          <w:szCs w:val="24"/>
        </w:rPr>
        <w:t>Ответственность за нарушение условий и сроков внесения оплаты устанавливается договором купли-продажи земельного участка.</w:t>
      </w:r>
    </w:p>
    <w:p w:rsidR="00EA1861" w:rsidRPr="00BA36B5" w:rsidRDefault="00EA1861" w:rsidP="00EA1861">
      <w:pPr>
        <w:pStyle w:val="20"/>
        <w:shd w:val="clear" w:color="auto" w:fill="auto"/>
        <w:spacing w:before="0" w:after="0" w:line="240" w:lineRule="exact"/>
        <w:jc w:val="both"/>
        <w:rPr>
          <w:sz w:val="24"/>
          <w:szCs w:val="24"/>
        </w:rPr>
      </w:pPr>
    </w:p>
    <w:sectPr w:rsidR="00EA1861" w:rsidRPr="00BA36B5" w:rsidSect="00EA1861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650FB"/>
    <w:multiLevelType w:val="hybridMultilevel"/>
    <w:tmpl w:val="C576EE42"/>
    <w:lvl w:ilvl="0" w:tplc="106EAFF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AB0A2C"/>
    <w:multiLevelType w:val="hybridMultilevel"/>
    <w:tmpl w:val="7FAC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242C"/>
    <w:multiLevelType w:val="hybridMultilevel"/>
    <w:tmpl w:val="17568F8C"/>
    <w:lvl w:ilvl="0" w:tplc="073A89C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05570B"/>
    <w:multiLevelType w:val="hybridMultilevel"/>
    <w:tmpl w:val="7902D8F2"/>
    <w:lvl w:ilvl="0" w:tplc="1870D01C">
      <w:start w:val="9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2E104DF0"/>
    <w:multiLevelType w:val="hybridMultilevel"/>
    <w:tmpl w:val="A1B2BACE"/>
    <w:lvl w:ilvl="0" w:tplc="FC3C4E2E">
      <w:start w:val="7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303517DE"/>
    <w:multiLevelType w:val="hybridMultilevel"/>
    <w:tmpl w:val="521A3368"/>
    <w:lvl w:ilvl="0" w:tplc="E87EBBF6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A14ABF"/>
    <w:multiLevelType w:val="multilevel"/>
    <w:tmpl w:val="511C3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3516E"/>
    <w:multiLevelType w:val="multilevel"/>
    <w:tmpl w:val="511C3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960BA"/>
    <w:multiLevelType w:val="multilevel"/>
    <w:tmpl w:val="399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7F5F38"/>
    <w:multiLevelType w:val="multilevel"/>
    <w:tmpl w:val="6DC24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222F24"/>
    <w:multiLevelType w:val="multilevel"/>
    <w:tmpl w:val="511C3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CE4E5E"/>
    <w:multiLevelType w:val="multilevel"/>
    <w:tmpl w:val="58AAD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E722C4"/>
    <w:multiLevelType w:val="hybridMultilevel"/>
    <w:tmpl w:val="1E38D4FE"/>
    <w:lvl w:ilvl="0" w:tplc="FB78CE98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C5"/>
    <w:rsid w:val="00016C48"/>
    <w:rsid w:val="00176094"/>
    <w:rsid w:val="00241D2D"/>
    <w:rsid w:val="00277F43"/>
    <w:rsid w:val="00312C2D"/>
    <w:rsid w:val="00402FF2"/>
    <w:rsid w:val="004500F3"/>
    <w:rsid w:val="0066222C"/>
    <w:rsid w:val="0082680C"/>
    <w:rsid w:val="00A60EFA"/>
    <w:rsid w:val="00B16023"/>
    <w:rsid w:val="00BA36B5"/>
    <w:rsid w:val="00CD41EA"/>
    <w:rsid w:val="00D20FF0"/>
    <w:rsid w:val="00E009BF"/>
    <w:rsid w:val="00E74808"/>
    <w:rsid w:val="00EA1861"/>
    <w:rsid w:val="00F8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0A8BC6-6FAC-411D-9532-26F30E9E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D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1D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C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C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CD41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1EA"/>
    <w:pPr>
      <w:widowControl w:val="0"/>
      <w:shd w:val="clear" w:color="auto" w:fill="FFFFFF"/>
      <w:spacing w:before="360" w:after="420" w:line="0" w:lineRule="atLeast"/>
      <w:jc w:val="center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D41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41EA"/>
    <w:pPr>
      <w:widowControl w:val="0"/>
      <w:shd w:val="clear" w:color="auto" w:fill="FFFFFF"/>
      <w:spacing w:before="360" w:line="312" w:lineRule="exac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</cp:revision>
  <cp:lastPrinted>2017-12-18T23:52:00Z</cp:lastPrinted>
  <dcterms:created xsi:type="dcterms:W3CDTF">2017-12-04T02:23:00Z</dcterms:created>
  <dcterms:modified xsi:type="dcterms:W3CDTF">2017-12-24T21:56:00Z</dcterms:modified>
</cp:coreProperties>
</file>