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1D" w:rsidRPr="0040601D" w:rsidRDefault="002330F2" w:rsidP="002330F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40601D">
        <w:rPr>
          <w:rFonts w:ascii="Times New Roman" w:hAnsi="Times New Roman"/>
          <w:sz w:val="24"/>
          <w:szCs w:val="24"/>
        </w:rPr>
        <w:t xml:space="preserve">Порядок поступления на муниципальную службу в Собрании муниципального образования «Холмский городской округ» определяется </w:t>
      </w:r>
    </w:p>
    <w:p w:rsidR="0040601D" w:rsidRPr="0040601D" w:rsidRDefault="0040601D" w:rsidP="002330F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30F2" w:rsidRPr="002330F2" w:rsidRDefault="002330F2" w:rsidP="002330F2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330F2">
        <w:rPr>
          <w:rFonts w:ascii="Times New Roman" w:hAnsi="Times New Roman"/>
          <w:b/>
          <w:sz w:val="24"/>
          <w:szCs w:val="24"/>
        </w:rPr>
        <w:t>Положением о проведении конкурса на замещение вакантных должностей в муниципальном образовании «Холмский городской округ», утвержденным решением Собрания муниципального образования «Холмский городской округ» от 11.12.2020 г. № 35/6-295,</w:t>
      </w:r>
    </w:p>
    <w:p w:rsidR="002330F2" w:rsidRDefault="002330F2" w:rsidP="002330F2">
      <w:pPr>
        <w:pStyle w:val="1"/>
        <w:ind w:left="5670"/>
        <w:jc w:val="both"/>
        <w:rPr>
          <w:rFonts w:ascii="Times New Roman" w:hAnsi="Times New Roman"/>
          <w:sz w:val="20"/>
          <w:szCs w:val="20"/>
        </w:rPr>
      </w:pPr>
    </w:p>
    <w:p w:rsidR="002330F2" w:rsidRPr="0028343A" w:rsidRDefault="002330F2" w:rsidP="00233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28343A">
        <w:rPr>
          <w:rFonts w:ascii="Times New Roman" w:hAnsi="Times New Roman"/>
          <w:bCs/>
          <w:sz w:val="24"/>
          <w:szCs w:val="24"/>
          <w:lang w:eastAsia="ru-RU"/>
        </w:rPr>
        <w:t>Статья 1. Общие положения</w:t>
      </w:r>
    </w:p>
    <w:p w:rsidR="002330F2" w:rsidRPr="0028343A" w:rsidRDefault="002330F2" w:rsidP="0023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330F2" w:rsidRDefault="002330F2" w:rsidP="00233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Настоящим </w:t>
      </w:r>
      <w:r w:rsidRPr="0028343A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  <w:r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2834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определяются порядок и условия проведения конкурса на замещение вакантной должности муниципальной службы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 муниципальном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образовании «Холмский городской округ» (далее - вакантная должность муниципальной службы) в органах местного самоуправления муниципального образования «Холмский городской округ» (далее – орган местного самоуправления). 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органов местного самоуправления муниципального образования «Холмский городской округ» (далее –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муниципальные  служащие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 на должностной рост на конкурсной основе.</w:t>
      </w:r>
    </w:p>
    <w:p w:rsidR="002330F2" w:rsidRDefault="002330F2" w:rsidP="00233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4EDF">
        <w:rPr>
          <w:rFonts w:ascii="Times New Roman" w:hAnsi="Times New Roman"/>
          <w:sz w:val="24"/>
          <w:szCs w:val="24"/>
          <w:lang w:eastAsia="ru-RU"/>
        </w:rPr>
        <w:t>Основными задачами проведения конкурса являются: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4EDF">
        <w:rPr>
          <w:rFonts w:ascii="Times New Roman" w:hAnsi="Times New Roman"/>
          <w:sz w:val="24"/>
          <w:szCs w:val="24"/>
          <w:lang w:eastAsia="ru-RU"/>
        </w:rPr>
        <w:t>1) создание условий для реализации гражданами права на равный доступ к муниципальной службе;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определение уровня профессиональной подготовки, деловых качеств кандидатов при отборе на замещение вакантных должностей муниципальной службы;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создание высокопрофессионального кадрового резерва органов местного самоуправления Холмского городского округа.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 конкурс предоставляются должности муниципальной службы, включенные в реестр должностей муниципальной службы Холмского городского округа, относящиеся к группе высших главных, ведущих, старших должностей муниципальной службы.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Конкурс не проводится: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при назначении на замещаемые на определенный срок полномочий должности муниципальной службы категории «руководители», «помощники (советники)»;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при заключении срочного трудового договора;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при назначении муниципального служащего на иную должность муниципальной службы, в случаях, когда муниципальному служащему,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предоставляется соответствующая его квалификации и не противопоказанная по состоянию здоровья иная должность муниципальной службы;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при сокращении должностей муниципальной службы в органе местного самоуправления, с учетом письменного согласия иной должности муниципальной службы в том же органе местного самоуправления либо в другом органе местного самоуправления с учетом уровня его квалификации, специальности, направления подготовки, продолжительности стажа муниципальной службы или работы по специальности, направлению подготовки;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при назначении на должность муниципальной службы муниципального служащего (гражданина), включенного в кадровый резерв для замещения вакантных должностей муниципальной службы.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государственную тайну, по перечню должностей, утверждаемому правовым актом органа местного самоуправления;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при назначении на должности муниципальной службы, относящиеся к группе младших должностей муниципальной службы.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Порядок назначения, полномочия, а также требования к кандидатурам на должность председателя, заместителя председателя и аудиторов Контрольно-счетной палаты муниципального образования «Холмский городской округ»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далее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Контрольно-счетная палата) определяются в соответствии с действующим законодательством и Положением о Контрольно-счетной палате. Председатель, заместитель председателя и аудиторы Контрольно-счетной палаты назначаются на период полномочий Собрания муниципального образования «Холмский городской округ», принявшего решение об их назначении.</w:t>
      </w:r>
    </w:p>
    <w:p w:rsidR="002330F2" w:rsidRDefault="002330F2" w:rsidP="002330F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Статья 2. Порядок объявления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проведения  конкурса</w:t>
      </w:r>
      <w:proofErr w:type="gramEnd"/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о проведении конкурса принимается руководителем органа местного самоуправления и оформляется правовым актом органа местного самоуправления.</w:t>
      </w:r>
    </w:p>
    <w:p w:rsidR="002330F2" w:rsidRDefault="002330F2" w:rsidP="00233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2727">
        <w:rPr>
          <w:rFonts w:ascii="Times New Roman" w:hAnsi="Times New Roman"/>
          <w:sz w:val="24"/>
          <w:szCs w:val="24"/>
          <w:lang w:eastAsia="ru-RU"/>
        </w:rPr>
        <w:t xml:space="preserve">Конкурс проводится в два этапа. На первом этапе на официальных сайтах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органов местного самоуправления </w:t>
      </w:r>
      <w:r w:rsidRPr="00682727">
        <w:rPr>
          <w:rFonts w:ascii="Times New Roman" w:hAnsi="Times New Roman"/>
          <w:sz w:val="24"/>
          <w:szCs w:val="24"/>
          <w:lang w:eastAsia="ru-RU"/>
        </w:rPr>
        <w:t>в информаци</w:t>
      </w:r>
      <w:r>
        <w:rPr>
          <w:rFonts w:ascii="Times New Roman" w:hAnsi="Times New Roman"/>
          <w:sz w:val="24"/>
          <w:szCs w:val="24"/>
          <w:lang w:eastAsia="ru-RU"/>
        </w:rPr>
        <w:t>онно-телекоммуникационной сети «Интернет» (далее - сеть «Интернет»</w:t>
      </w:r>
      <w:r w:rsidRPr="00682727">
        <w:rPr>
          <w:rFonts w:ascii="Times New Roman" w:hAnsi="Times New Roman"/>
          <w:sz w:val="24"/>
          <w:szCs w:val="24"/>
          <w:lang w:eastAsia="ru-RU"/>
        </w:rPr>
        <w:t>) размещается объявление о приеме документов для участия в конкурс</w:t>
      </w:r>
      <w:r>
        <w:rPr>
          <w:rFonts w:ascii="Times New Roman" w:hAnsi="Times New Roman"/>
          <w:sz w:val="24"/>
          <w:szCs w:val="24"/>
          <w:lang w:eastAsia="ru-RU"/>
        </w:rPr>
        <w:t>е</w:t>
      </w:r>
    </w:p>
    <w:p w:rsidR="002330F2" w:rsidRDefault="002330F2" w:rsidP="00233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2727">
        <w:rPr>
          <w:rFonts w:ascii="Times New Roman" w:hAnsi="Times New Roman"/>
          <w:sz w:val="24"/>
          <w:szCs w:val="24"/>
          <w:lang w:eastAsia="ru-RU"/>
        </w:rPr>
        <w:t>Объявление о проведении конкурса должно содержать следующую информацию: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2727">
        <w:rPr>
          <w:rFonts w:ascii="Times New Roman" w:hAnsi="Times New Roman"/>
          <w:sz w:val="24"/>
          <w:szCs w:val="24"/>
          <w:lang w:eastAsia="ru-RU"/>
        </w:rPr>
        <w:t>1) наименование вакантной должности муниципальной службы, на замещение которой проводится конкурс;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квалификационные требования, предъявляемые к претендентам;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форму проведения конкурса;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место, время приема документов, предоставляемых для участия в конкурсе, срок, до истечения которого принимаются документы;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дата проведения конкурса, место и порядок его проведения;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сведения об источнике подробной информации о конкурсе (телефон, факс, адрес официального сайта в сети «Интернет»);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проект трудового договора.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должности  муниципальной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службы. 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 местного самоуправления не позднее чем за 15 календарных дней до начала второго этапа конкурса размещает на своем официальном сайте в сети «Интернет» информацию о дате, месте и времени его проведения, список граждан (муниципальных служащих), допущенных к участию в конкурсе (далее - кандидаты), и направляет кандидатам соответствующие сообщения в письменной форме.</w:t>
      </w:r>
    </w:p>
    <w:p w:rsidR="002330F2" w:rsidRDefault="002330F2" w:rsidP="002330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Конкурс проводится при участии не менее двух кандидатов.</w:t>
      </w:r>
    </w:p>
    <w:p w:rsidR="002330F2" w:rsidRDefault="002330F2" w:rsidP="002330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8E4">
        <w:rPr>
          <w:rFonts w:ascii="Times New Roman" w:hAnsi="Times New Roman"/>
          <w:sz w:val="24"/>
          <w:szCs w:val="24"/>
          <w:lang w:eastAsia="ru-RU"/>
        </w:rPr>
        <w:t xml:space="preserve">Конкурс заключается в оценке профессионального уровня кандидатов на замещение вакантной должности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A658E4">
        <w:rPr>
          <w:rFonts w:ascii="Times New Roman" w:hAnsi="Times New Roman"/>
          <w:sz w:val="24"/>
          <w:szCs w:val="24"/>
          <w:lang w:eastAsia="ru-RU"/>
        </w:rPr>
        <w:t>службы, их соответствия квалификационным требованиям для замещения этой должности.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0196">
        <w:rPr>
          <w:rFonts w:ascii="Times New Roman" w:hAnsi="Times New Roman"/>
          <w:sz w:val="24"/>
          <w:szCs w:val="24"/>
          <w:lang w:eastAsia="ru-RU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660196">
        <w:rPr>
          <w:rFonts w:ascii="Times New Roman" w:hAnsi="Times New Roman"/>
          <w:sz w:val="24"/>
          <w:szCs w:val="24"/>
          <w:lang w:eastAsia="ru-RU"/>
        </w:rPr>
        <w:t xml:space="preserve">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</w:t>
      </w:r>
      <w:r w:rsidRPr="00660196">
        <w:rPr>
          <w:rFonts w:ascii="Times New Roman" w:hAnsi="Times New Roman"/>
          <w:sz w:val="24"/>
          <w:szCs w:val="24"/>
          <w:lang w:eastAsia="ru-RU"/>
        </w:rPr>
        <w:lastRenderedPageBreak/>
        <w:t>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Pr="00660196">
        <w:rPr>
          <w:rFonts w:ascii="Times New Roman" w:hAnsi="Times New Roman"/>
          <w:sz w:val="24"/>
          <w:szCs w:val="24"/>
          <w:lang w:eastAsia="ru-RU"/>
        </w:rPr>
        <w:t xml:space="preserve">или тестирование по вопросам, связанным с выполнением должностных обязанностей по вакантной должности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660196">
        <w:rPr>
          <w:rFonts w:ascii="Times New Roman" w:hAnsi="Times New Roman"/>
          <w:sz w:val="24"/>
          <w:szCs w:val="24"/>
          <w:lang w:eastAsia="ru-RU"/>
        </w:rPr>
        <w:t>службы, на замещение которой претендуют кандидаты.</w:t>
      </w:r>
    </w:p>
    <w:p w:rsidR="002330F2" w:rsidRPr="00660196" w:rsidRDefault="002330F2" w:rsidP="002330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196">
        <w:rPr>
          <w:rFonts w:ascii="Times New Roman" w:hAnsi="Times New Roman"/>
          <w:sz w:val="24"/>
          <w:szCs w:val="24"/>
          <w:lang w:eastAsia="ru-RU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с</w:t>
      </w:r>
      <w:r w:rsidRPr="00660196">
        <w:rPr>
          <w:rFonts w:ascii="Times New Roman" w:hAnsi="Times New Roman"/>
          <w:sz w:val="24"/>
          <w:szCs w:val="24"/>
          <w:lang w:eastAsia="ru-RU"/>
        </w:rPr>
        <w:t>лужбы</w:t>
      </w:r>
      <w:r>
        <w:rPr>
          <w:rFonts w:ascii="Times New Roman" w:hAnsi="Times New Roman"/>
          <w:sz w:val="24"/>
          <w:szCs w:val="24"/>
          <w:lang w:eastAsia="ru-RU"/>
        </w:rPr>
        <w:t xml:space="preserve"> и других положений должностной инструкции</w:t>
      </w:r>
      <w:r w:rsidRPr="00660196">
        <w:rPr>
          <w:rFonts w:ascii="Times New Roman" w:hAnsi="Times New Roman"/>
          <w:sz w:val="24"/>
          <w:szCs w:val="24"/>
          <w:lang w:eastAsia="ru-RU"/>
        </w:rPr>
        <w:t xml:space="preserve"> по этой должности, а также иных положений, установленных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законодательством </w:t>
      </w:r>
      <w:r w:rsidRPr="00660196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proofErr w:type="gramStart"/>
      <w:r w:rsidRPr="00660196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0196">
        <w:rPr>
          <w:rFonts w:ascii="Times New Roman" w:hAnsi="Times New Roman"/>
          <w:sz w:val="24"/>
          <w:szCs w:val="24"/>
          <w:lang w:eastAsia="ru-RU"/>
        </w:rPr>
        <w:t>службе.</w:t>
      </w:r>
    </w:p>
    <w:p w:rsidR="002330F2" w:rsidRDefault="002330F2" w:rsidP="002330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196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>результатам конкурса в течение 2</w:t>
      </w:r>
      <w:r w:rsidRPr="00660196">
        <w:rPr>
          <w:rFonts w:ascii="Times New Roman" w:hAnsi="Times New Roman"/>
          <w:sz w:val="24"/>
          <w:szCs w:val="24"/>
          <w:lang w:eastAsia="ru-RU"/>
        </w:rPr>
        <w:t>0 дней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2330F2" w:rsidRPr="00563386" w:rsidRDefault="002330F2" w:rsidP="002330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386">
        <w:rPr>
          <w:rFonts w:ascii="Times New Roman" w:hAnsi="Times New Roman"/>
          <w:sz w:val="24"/>
          <w:szCs w:val="24"/>
          <w:lang w:eastAsia="ru-RU"/>
        </w:rPr>
        <w:t>Решение о признании конкурса несостоявшимся оформляется протоколом, который подписывается членами конкурсной комиссии, принявшими участие в заседании. Информация о признании конкурса несостоявшимся размещается на официальном сайте органа местного самоуправления Холмского городского округа в 10-</w:t>
      </w:r>
      <w:proofErr w:type="spellStart"/>
      <w:r w:rsidRPr="00563386">
        <w:rPr>
          <w:rFonts w:ascii="Times New Roman" w:hAnsi="Times New Roman"/>
          <w:sz w:val="24"/>
          <w:szCs w:val="24"/>
          <w:lang w:eastAsia="ru-RU"/>
        </w:rPr>
        <w:t>дневный</w:t>
      </w:r>
      <w:proofErr w:type="spellEnd"/>
      <w:r w:rsidRPr="00563386">
        <w:rPr>
          <w:rFonts w:ascii="Times New Roman" w:hAnsi="Times New Roman"/>
          <w:sz w:val="24"/>
          <w:szCs w:val="24"/>
          <w:lang w:eastAsia="ru-RU"/>
        </w:rPr>
        <w:t xml:space="preserve"> срок со дня завершения конкурса.</w:t>
      </w:r>
    </w:p>
    <w:p w:rsidR="002330F2" w:rsidRDefault="002330F2" w:rsidP="002330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претендентов на замещение должности муниципальной службы, не допущенных к участию в конкурсе, и кандидатов, участвовавших в конкурсе, могут быть возвращены по их письменному заявлению в течение 1 года со дня завершения конкурса. </w:t>
      </w:r>
    </w:p>
    <w:p w:rsidR="002330F2" w:rsidRPr="00660196" w:rsidRDefault="002330F2" w:rsidP="002330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196">
        <w:rPr>
          <w:rFonts w:ascii="Times New Roman" w:hAnsi="Times New Roman"/>
          <w:sz w:val="24"/>
          <w:szCs w:val="24"/>
          <w:lang w:eastAsia="ru-RU"/>
        </w:rPr>
        <w:t>До истечения указанного срока документы хранятся в органе местного самоуправления Холмского городского округа, после чего уничтожаются.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Статья 3. Требования к участникам конкурса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Право на участие в конкурсе имеют граждане Российской Федерации не моложе 18 лет, профессиональная подготовка которых отвечает квалификационным требованиям, предъявляемым к соответствующей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вакантной  должности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службы.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Муниципальные служащие органов местного самоуправления вправе участвовать в конкурсе по собственной инициативе независимо от замещения должности муниципальной службы на момент проведения конкурса.</w:t>
      </w:r>
      <w:bookmarkStart w:id="0" w:name="Par4"/>
      <w:bookmarkEnd w:id="0"/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Гражданин, изъявивший желание участвовать в конкурсе представляет в орган местного самоуправления: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личное заявление об участии в конкурсе (приложение 1);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заполненную и подписанную анкету по форме, утвержденной распоряжением</w:t>
      </w:r>
      <w:r w:rsidRPr="00D34F5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Правительства Российской Федерации от 26.05.2005 № 667-р, с фотографией;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документы, подтверждающие необходимое профессиональное образование, квалификацию и стаж работы: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копии документов об образовании и о квалификации, а также по желанию муниципального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служащего  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гражданина)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страховое свидетельство обязательного пенсионного страхования;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документы воинского учета - для военнообязанных и для граждан, пребывающих в запасе, и лиц, подлежащих призыву на военную службу;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10) документ об отсутствии заболевания, препятствующего поступлению на муниципальную службу или ее прохождению</w:t>
      </w:r>
      <w:r w:rsidRPr="000026B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форме, утвержденной приказом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от 14.12.2009 №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984н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11) сведения о своих доходах,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сведения о своем имуществе и обязательствах имущественного характера, а также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предшествующего месяцу подачи документов для участия в конкурсе в случае, если гражданин претендует на замещение должности муниципальной службы, включенной в перечень должностей муниципальной службы, при назначении на которые граждане обязаны представлять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12)</w:t>
      </w:r>
      <w:r w:rsidRPr="00D9556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данных, которое заполняется и подписывается при подаче документов;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bookmarkStart w:id="1" w:name="Par12"/>
      <w:bookmarkEnd w:id="1"/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нанимателя, а также сведения, указанные в подпункте 11 пункта 3 настоящей статьи, в случае включения вакантной должности муниципальной службы в перечень должностей муниципальной службы, при назначении на которые граждане обязаны представлять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Муниципальный служащий, изъявивший желание участвовать в конкурсе, проводимом в ином органе местного самоуправления, представляет в этот орган местного самоуправления заявление на имя представителя нанимателя и заполненную, подписанную им и заверенную кадровой службой органа местного самоуправления, в котором он замещает должность муниципальной службы, анкету по форме, утвержденной</w:t>
      </w:r>
      <w:r w:rsidRPr="008A6A9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распоряжением</w:t>
      </w:r>
      <w:r w:rsidRPr="00D34F5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Правительства Российской Федерации от 26.05.2005 № 667-р, с фотографией.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Документы, указанные в частях 3 - 5 настоящей статьи, в течение 21 календарного дня со дня размещения объявления об их приеме представляются в орган местного самоуправления гражданином (муниципальным служащим) лично, посредством направления по почте или в электронном виде.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(муниципальному служащему) в их приеме.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Регистрация поступивших документов осуществляется секретарем конкурсной комиссии соответствующего органа местного самоуправления.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 Достоверность сведений, представленных гражданином, подлежит проверке. Гражданин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муниципальный  служащий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законодательством Российской Федерации о  муниципальной службе для поступления на муниципальную службу и ее прохождения.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представителем нанимателя о причинах отказа в участии в конкурсе в письменной форме. 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Статья 4. Организация деятельности Конкурсной комиссии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Для проведения конкурса в органе местного самоуправления формируется постоянно действующая конкурсная комиссия. Состав конкурсной комиссии утверждается правовым актом органа местного самоуправления.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Конкурсная комиссия состоит из председателя, заместителя председателя, секретаря и членов комиссии.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Все члены конкурсной комиссии при принятии решений обладают равными правами.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Заседание конкурсной комиссии ведет председатель комиссии, а в случае его временного отсутствия - заместитель председателя комиссии. Председательствующий делает краткий доклад о каждом претенденте.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Заседание конкурсной комиссии является правомочным при наличии 2/3 ее состава.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Обеспечение работы конкурсной комиссии (регистрация и прием заявлений, формирование дел, ведение журнала учета участников конкурса, ведение протокола заседания комиссии и др.) осуществляет секретарь конкурсной комиссии.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На заседании конкурсной комиссии ведется протокол, к которому прилагаются все материалы, поступившие в комиссию и имеющие отношение к рассматриваемым на заседании вопросам. В случае отсутствия секретаря комиссии протокол оформляет любой член комиссии по распоряжению председательствующего на заседании конкурсной комиссии. Протокол подписывается председательствующим на заседании конкурсной комиссии, секретарем и членами конкурсной комиссии, принявшими участие в заседании.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В случае равенства голосов решающим является голос председательствующего на заседании конкурсной комиссии.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Решение конкурсной комиссии принимается в отсутствие кандидатов и является основанием для назначения на соответствующую вакантную должность муниципальной службы либо для отказа в таком назначении.</w:t>
      </w:r>
      <w:r w:rsidRPr="008522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замещение вакантной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должности  муниципальной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службы, но профессиональные и личностные качества которого получили высокую оценку.</w:t>
      </w:r>
    </w:p>
    <w:p w:rsidR="002330F2" w:rsidRDefault="002330F2" w:rsidP="002330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2B5">
        <w:rPr>
          <w:rFonts w:ascii="Times New Roman" w:hAnsi="Times New Roman"/>
          <w:sz w:val="24"/>
          <w:szCs w:val="24"/>
          <w:lang w:eastAsia="ru-RU"/>
        </w:rPr>
        <w:t>Результаты голосования комиссии оформляются решением конкурсной комиссии. Решение конкурсной комиссии оформляется в письменном виде, подписывается председательствующим на заседании конкурсной комиссии и секретарем в течение трех рабочих дней.</w:t>
      </w:r>
    </w:p>
    <w:p w:rsidR="002330F2" w:rsidRPr="008522B5" w:rsidRDefault="002330F2" w:rsidP="002330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2B5">
        <w:rPr>
          <w:rFonts w:ascii="Times New Roman" w:hAnsi="Times New Roman"/>
          <w:sz w:val="24"/>
          <w:szCs w:val="24"/>
          <w:lang w:eastAsia="ru-RU"/>
        </w:rPr>
        <w:t>Члены конкурсной комиссии, имеющие особое мнение, вправе изложить его в письменной форме. Особое мнение приобщается секретарем конкурсной комиссии к решению конкурсной комиссии не позднее 1 рабочего дня с момента принятия решения конкурсной комиссией.</w:t>
      </w:r>
    </w:p>
    <w:p w:rsidR="002330F2" w:rsidRDefault="002330F2" w:rsidP="002330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2B5">
        <w:rPr>
          <w:rFonts w:ascii="Times New Roman" w:hAnsi="Times New Roman"/>
          <w:sz w:val="24"/>
          <w:szCs w:val="24"/>
          <w:lang w:eastAsia="ru-RU"/>
        </w:rPr>
        <w:lastRenderedPageBreak/>
        <w:t>Если конкурсной комиссией принято решение о включении в кадровый резерв кандидата, не ставшего победителем конкурса на замещение вакантной должности муниципальной службы, то с согласия указанного лица издается акт органа местного самоуправления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2330F2" w:rsidRPr="00A764F5" w:rsidRDefault="002330F2" w:rsidP="002330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4F5">
        <w:rPr>
          <w:rFonts w:ascii="Times New Roman" w:hAnsi="Times New Roman"/>
          <w:sz w:val="24"/>
          <w:szCs w:val="24"/>
          <w:lang w:eastAsia="ru-RU"/>
        </w:rPr>
        <w:t xml:space="preserve">Сообщения о результатах конкурса направляются в письменной форме кандидатам в течение 10 рабочих дней со дня его завершения. Информация о результатах конкурса размещается в течение 10 рабочих дней на официальном сайте органа местного самоуправления в сети Интернет. 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Статья 5. Заключительные положения</w:t>
      </w: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330F2" w:rsidRPr="00A764F5" w:rsidRDefault="002330F2" w:rsidP="002330F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4F5">
        <w:rPr>
          <w:rFonts w:ascii="Times New Roman" w:hAnsi="Times New Roman"/>
          <w:sz w:val="24"/>
          <w:szCs w:val="24"/>
          <w:lang w:eastAsia="ru-RU"/>
        </w:rPr>
        <w:t>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330F2" w:rsidRDefault="002330F2" w:rsidP="002330F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Участники конкурса вправе обжаловать решение конкурсной комиссии в соответствии с </w:t>
      </w:r>
      <w:r w:rsidRPr="00A764F5">
        <w:rPr>
          <w:rFonts w:ascii="Times New Roman" w:hAnsi="Times New Roman"/>
          <w:sz w:val="24"/>
          <w:szCs w:val="24"/>
          <w:lang w:eastAsia="ru-RU"/>
        </w:rPr>
        <w:t>законодательством Российской Федерации.</w:t>
      </w: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к Положению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о проведении конкурса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на замещение вакантных должностей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муниципальной службы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в муниципальном образовании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«Холмский городской округ»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Председателю конкурсной комиссии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от _______________________________________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(ФИО, мес</w:t>
      </w:r>
      <w:r>
        <w:rPr>
          <w:rFonts w:ascii="Times New Roman" w:hAnsi="Times New Roman"/>
          <w:sz w:val="24"/>
          <w:szCs w:val="24"/>
          <w:lang w:eastAsia="ru-RU"/>
        </w:rPr>
        <w:t>то регистрации, телефон</w:t>
      </w:r>
      <w:r w:rsidRPr="005B0B79">
        <w:rPr>
          <w:rFonts w:ascii="Times New Roman" w:hAnsi="Times New Roman"/>
          <w:sz w:val="24"/>
          <w:szCs w:val="24"/>
          <w:lang w:eastAsia="ru-RU"/>
        </w:rPr>
        <w:t>)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                          ЗАЯВЛЕНИЕ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Прошу допустить к участию в конкурсе на </w:t>
      </w:r>
      <w:proofErr w:type="gramStart"/>
      <w:r w:rsidRPr="005B0B79">
        <w:rPr>
          <w:rFonts w:ascii="Times New Roman" w:hAnsi="Times New Roman"/>
          <w:sz w:val="24"/>
          <w:szCs w:val="24"/>
          <w:lang w:eastAsia="ru-RU"/>
        </w:rPr>
        <w:t>замещение  вакантной</w:t>
      </w:r>
      <w:proofErr w:type="gramEnd"/>
      <w:r w:rsidRPr="005B0B79">
        <w:rPr>
          <w:rFonts w:ascii="Times New Roman" w:hAnsi="Times New Roman"/>
          <w:sz w:val="24"/>
          <w:szCs w:val="24"/>
          <w:lang w:eastAsia="ru-RU"/>
        </w:rPr>
        <w:t xml:space="preserve">  должности</w:t>
      </w: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муниципальной службы 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Положением </w:t>
      </w:r>
      <w:r w:rsidRPr="005B0B79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5B0B79">
        <w:rPr>
          <w:rFonts w:ascii="Times New Roman" w:hAnsi="Times New Roman"/>
          <w:sz w:val="24"/>
          <w:szCs w:val="24"/>
          <w:lang w:eastAsia="ru-RU"/>
        </w:rPr>
        <w:t xml:space="preserve"> проведении конкурса на  замещение  вакантных  должностей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0B79">
        <w:rPr>
          <w:rFonts w:ascii="Times New Roman" w:hAnsi="Times New Roman"/>
          <w:sz w:val="24"/>
          <w:szCs w:val="24"/>
          <w:lang w:eastAsia="ru-RU"/>
        </w:rPr>
        <w:t>муниципальной  службы</w:t>
      </w:r>
      <w:proofErr w:type="gramEnd"/>
      <w:r w:rsidRPr="005B0B79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в  муниципальном  образовании  «</w:t>
      </w:r>
      <w:r w:rsidRPr="005B0B79">
        <w:rPr>
          <w:rFonts w:ascii="Times New Roman" w:hAnsi="Times New Roman"/>
          <w:sz w:val="24"/>
          <w:szCs w:val="24"/>
          <w:lang w:eastAsia="ru-RU"/>
        </w:rPr>
        <w:t>Холмский   городской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округ»</w:t>
      </w:r>
      <w:r w:rsidRPr="005B0B79">
        <w:rPr>
          <w:rFonts w:ascii="Times New Roman" w:hAnsi="Times New Roman"/>
          <w:sz w:val="24"/>
          <w:szCs w:val="24"/>
          <w:lang w:eastAsia="ru-RU"/>
        </w:rPr>
        <w:t>, в том числе  с  квалификационными  требованиями,  предъявляемыми 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должности, ознакомлен.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Настоящим подтверждаю, что: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- </w:t>
      </w:r>
      <w:proofErr w:type="gramStart"/>
      <w:r w:rsidRPr="005B0B79">
        <w:rPr>
          <w:rFonts w:ascii="Times New Roman" w:hAnsi="Times New Roman"/>
          <w:sz w:val="24"/>
          <w:szCs w:val="24"/>
          <w:lang w:eastAsia="ru-RU"/>
        </w:rPr>
        <w:t>ограничений,  препятствующих</w:t>
      </w:r>
      <w:proofErr w:type="gramEnd"/>
      <w:r w:rsidRPr="005B0B79">
        <w:rPr>
          <w:rFonts w:ascii="Times New Roman" w:hAnsi="Times New Roman"/>
          <w:sz w:val="24"/>
          <w:szCs w:val="24"/>
          <w:lang w:eastAsia="ru-RU"/>
        </w:rPr>
        <w:t xml:space="preserve">  поступлению  на  муниципальную  службу,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указанных в </w:t>
      </w:r>
      <w:r>
        <w:rPr>
          <w:rFonts w:ascii="Times New Roman" w:hAnsi="Times New Roman"/>
          <w:sz w:val="24"/>
          <w:szCs w:val="24"/>
          <w:lang w:eastAsia="ru-RU"/>
        </w:rPr>
        <w:t>статье 13</w:t>
      </w:r>
      <w:r w:rsidRPr="005B0B79">
        <w:rPr>
          <w:rFonts w:ascii="Times New Roman" w:hAnsi="Times New Roman"/>
          <w:sz w:val="24"/>
          <w:szCs w:val="24"/>
          <w:lang w:eastAsia="ru-RU"/>
        </w:rPr>
        <w:t xml:space="preserve"> Федерального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закона от 2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марта  2007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года  №  25-ФЗ  «</w:t>
      </w:r>
      <w:r w:rsidRPr="005B0B79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sz w:val="24"/>
          <w:szCs w:val="24"/>
          <w:lang w:eastAsia="ru-RU"/>
        </w:rPr>
        <w:t>й службе в Российской Федерации»</w:t>
      </w:r>
      <w:r w:rsidRPr="005B0B79">
        <w:rPr>
          <w:rFonts w:ascii="Times New Roman" w:hAnsi="Times New Roman"/>
          <w:sz w:val="24"/>
          <w:szCs w:val="24"/>
          <w:lang w:eastAsia="ru-RU"/>
        </w:rPr>
        <w:t>, не имею;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- сведения, содержащиеся в документах, представленных мною </w:t>
      </w:r>
      <w:proofErr w:type="gramStart"/>
      <w:r w:rsidRPr="005B0B79">
        <w:rPr>
          <w:rFonts w:ascii="Times New Roman" w:hAnsi="Times New Roman"/>
          <w:sz w:val="24"/>
          <w:szCs w:val="24"/>
          <w:lang w:eastAsia="ru-RU"/>
        </w:rPr>
        <w:t>для  участия</w:t>
      </w:r>
      <w:proofErr w:type="gramEnd"/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в данном конкурсе, </w:t>
      </w:r>
      <w:proofErr w:type="gramStart"/>
      <w:r w:rsidRPr="005B0B79">
        <w:rPr>
          <w:rFonts w:ascii="Times New Roman" w:hAnsi="Times New Roman"/>
          <w:sz w:val="24"/>
          <w:szCs w:val="24"/>
          <w:lang w:eastAsia="ru-RU"/>
        </w:rPr>
        <w:t>соответствуют  действительности</w:t>
      </w:r>
      <w:proofErr w:type="gramEnd"/>
      <w:r w:rsidRPr="005B0B79">
        <w:rPr>
          <w:rFonts w:ascii="Times New Roman" w:hAnsi="Times New Roman"/>
          <w:sz w:val="24"/>
          <w:szCs w:val="24"/>
          <w:lang w:eastAsia="ru-RU"/>
        </w:rPr>
        <w:t>,  а  сами  документы  не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являются подложными;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- в соответствии с Федеральным </w:t>
      </w:r>
      <w:r>
        <w:rPr>
          <w:rFonts w:ascii="Times New Roman" w:hAnsi="Times New Roman"/>
          <w:sz w:val="24"/>
          <w:szCs w:val="24"/>
          <w:lang w:eastAsia="ru-RU"/>
        </w:rPr>
        <w:t>законом от 27 июля 2006 года № 152-ФЗ «</w:t>
      </w:r>
      <w:r w:rsidRPr="005B0B79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пер</w:t>
      </w:r>
      <w:r>
        <w:rPr>
          <w:rFonts w:ascii="Times New Roman" w:hAnsi="Times New Roman"/>
          <w:sz w:val="24"/>
          <w:szCs w:val="24"/>
          <w:lang w:eastAsia="ru-RU"/>
        </w:rPr>
        <w:t xml:space="preserve">сональных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данных»</w:t>
      </w:r>
      <w:r w:rsidRPr="005B0B79">
        <w:rPr>
          <w:rFonts w:ascii="Times New Roman" w:hAnsi="Times New Roman"/>
          <w:sz w:val="24"/>
          <w:szCs w:val="24"/>
          <w:lang w:eastAsia="ru-RU"/>
        </w:rPr>
        <w:t xml:space="preserve">  даю</w:t>
      </w:r>
      <w:proofErr w:type="gramEnd"/>
      <w:r w:rsidRPr="005B0B79">
        <w:rPr>
          <w:rFonts w:ascii="Times New Roman" w:hAnsi="Times New Roman"/>
          <w:sz w:val="24"/>
          <w:szCs w:val="24"/>
          <w:lang w:eastAsia="ru-RU"/>
        </w:rPr>
        <w:t xml:space="preserve">  согласие  на  обработку  (сбор,  систематизацию,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накопление, хранение,  уточнение,  использование,  распространение  (в  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числе  передачу),  обезличивание,  блокирование,   уничтожение)   сведений,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указанных  в  настоящем  заявлении  и  прилагаемых  документах,   с   целью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 xml:space="preserve">проведения конкурса. Обработку сведений, в том </w:t>
      </w:r>
      <w:proofErr w:type="gramStart"/>
      <w:r w:rsidRPr="005B0B79">
        <w:rPr>
          <w:rFonts w:ascii="Times New Roman" w:hAnsi="Times New Roman"/>
          <w:sz w:val="24"/>
          <w:szCs w:val="24"/>
          <w:lang w:eastAsia="ru-RU"/>
        </w:rPr>
        <w:t>числе  путем</w:t>
      </w:r>
      <w:proofErr w:type="gramEnd"/>
      <w:r w:rsidRPr="005B0B79">
        <w:rPr>
          <w:rFonts w:ascii="Times New Roman" w:hAnsi="Times New Roman"/>
          <w:sz w:val="24"/>
          <w:szCs w:val="24"/>
          <w:lang w:eastAsia="ru-RU"/>
        </w:rPr>
        <w:t xml:space="preserve">  предоставления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0B79">
        <w:rPr>
          <w:rFonts w:ascii="Times New Roman" w:hAnsi="Times New Roman"/>
          <w:sz w:val="24"/>
          <w:szCs w:val="24"/>
          <w:lang w:eastAsia="ru-RU"/>
        </w:rPr>
        <w:t>членам конкурсной комиссии, производить на бумажных носителях.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5B0B79">
        <w:rPr>
          <w:rFonts w:ascii="Times New Roman" w:hAnsi="Times New Roman"/>
          <w:sz w:val="24"/>
          <w:szCs w:val="24"/>
          <w:lang w:eastAsia="ru-RU"/>
        </w:rPr>
        <w:t>Мне  разъяснено</w:t>
      </w:r>
      <w:proofErr w:type="gramEnd"/>
      <w:r w:rsidRPr="005B0B79">
        <w:rPr>
          <w:rFonts w:ascii="Times New Roman" w:hAnsi="Times New Roman"/>
          <w:sz w:val="24"/>
          <w:szCs w:val="24"/>
          <w:lang w:eastAsia="ru-RU"/>
        </w:rPr>
        <w:t>,  что  данное  согласие  может  быть  отозвано  мною  в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письменной форме.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Приложение (перечень предоставленных документов):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1. ______________________________________________________, на _____ листах;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2. ______________________________________________________, на _____ листах;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3. ______________________________________________________, на _____ листах;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4. ______________________________________________________, на _____ листах;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………….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 xml:space="preserve">       (дата, подпись)</w:t>
      </w:r>
    </w:p>
    <w:p w:rsidR="009432BC" w:rsidRPr="005B0B79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Pr="00E117DF" w:rsidRDefault="009432BC" w:rsidP="00943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B79">
        <w:rPr>
          <w:rFonts w:ascii="Times New Roman" w:hAnsi="Times New Roman"/>
          <w:sz w:val="24"/>
          <w:szCs w:val="24"/>
          <w:lang w:eastAsia="ru-RU"/>
        </w:rPr>
        <w:t>Заявление оформляется в рукописном виде.</w:t>
      </w: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32BC" w:rsidRPr="00A764F5" w:rsidRDefault="009432BC" w:rsidP="0094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30F2" w:rsidRPr="00682727" w:rsidRDefault="002330F2" w:rsidP="0023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3903" w:rsidRDefault="00CB3903"/>
    <w:sectPr w:rsidR="00CB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D168E"/>
    <w:multiLevelType w:val="hybridMultilevel"/>
    <w:tmpl w:val="148237F4"/>
    <w:lvl w:ilvl="0" w:tplc="D76CE4B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333F82"/>
    <w:multiLevelType w:val="hybridMultilevel"/>
    <w:tmpl w:val="2E862EF0"/>
    <w:lvl w:ilvl="0" w:tplc="0E5A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BE520E"/>
    <w:multiLevelType w:val="hybridMultilevel"/>
    <w:tmpl w:val="FB905D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88F"/>
    <w:multiLevelType w:val="hybridMultilevel"/>
    <w:tmpl w:val="49325E86"/>
    <w:lvl w:ilvl="0" w:tplc="F8E2AF6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A6"/>
    <w:rsid w:val="002330F2"/>
    <w:rsid w:val="0040601D"/>
    <w:rsid w:val="009432BC"/>
    <w:rsid w:val="009721A6"/>
    <w:rsid w:val="00C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2366A-4FCF-40A1-B9BF-ECF96091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30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2021-04-08T22:20:00Z</dcterms:created>
  <dcterms:modified xsi:type="dcterms:W3CDTF">2021-04-08T22:34:00Z</dcterms:modified>
</cp:coreProperties>
</file>