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9A8" w:rsidRPr="007E01DD" w:rsidRDefault="00B75158" w:rsidP="007169A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1.1pt;margin-top:-1.9pt;width:45pt;height:54pt;z-index:-251658752;mso-wrap-edited:f" wrapcoords="-450 0 -450 21300 21600 21300 21600 0 -450 0">
            <v:imagedata r:id="rId7" o:title="" gain="74473f" grayscale="t"/>
            <w10:wrap type="through"/>
          </v:shape>
          <o:OLEObject Type="Embed" ProgID="MSPhotoEd.3" ShapeID="_x0000_s1026" DrawAspect="Content" ObjectID="_1838879371" r:id="rId8"/>
        </w:object>
      </w:r>
    </w:p>
    <w:p w:rsidR="007169A8" w:rsidRDefault="007169A8" w:rsidP="007169A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:rsidR="007E01DD" w:rsidRPr="007E01DD" w:rsidRDefault="007E01DD" w:rsidP="007169A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:rsidR="007169A8" w:rsidRPr="00C02D7D" w:rsidRDefault="007169A8" w:rsidP="007169A8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C02D7D">
        <w:rPr>
          <w:rFonts w:ascii="Arial" w:hAnsi="Arial" w:cs="Arial"/>
          <w:b/>
          <w:sz w:val="32"/>
          <w:szCs w:val="32"/>
        </w:rPr>
        <w:t>СОБРАНИЕ</w:t>
      </w:r>
    </w:p>
    <w:p w:rsidR="007169A8" w:rsidRPr="00C02D7D" w:rsidRDefault="007169A8" w:rsidP="007169A8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C02D7D">
        <w:rPr>
          <w:rFonts w:ascii="Arial" w:hAnsi="Arial" w:cs="Arial"/>
          <w:b/>
          <w:sz w:val="28"/>
          <w:szCs w:val="28"/>
        </w:rPr>
        <w:t>муниципального образования</w:t>
      </w:r>
    </w:p>
    <w:p w:rsidR="007169A8" w:rsidRPr="00C02D7D" w:rsidRDefault="007169A8" w:rsidP="007169A8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C02D7D">
        <w:rPr>
          <w:rFonts w:ascii="Arial" w:hAnsi="Arial" w:cs="Arial"/>
          <w:b/>
          <w:sz w:val="28"/>
          <w:szCs w:val="28"/>
        </w:rPr>
        <w:t>«Холмский городской округ»</w:t>
      </w:r>
    </w:p>
    <w:p w:rsidR="007169A8" w:rsidRPr="007E01DD" w:rsidRDefault="007169A8" w:rsidP="007169A8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169A8" w:rsidRPr="007E01DD" w:rsidRDefault="007169A8" w:rsidP="007E01D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7E01DD">
        <w:rPr>
          <w:rFonts w:ascii="Arial" w:eastAsia="Times New Roman" w:hAnsi="Arial" w:cs="Arial"/>
          <w:b/>
          <w:kern w:val="28"/>
          <w:sz w:val="24"/>
          <w:szCs w:val="24"/>
          <w:lang w:eastAsia="ru-RU"/>
        </w:rPr>
        <w:t>РЕШЕНИЕ</w:t>
      </w:r>
    </w:p>
    <w:p w:rsidR="007169A8" w:rsidRPr="007E01DD" w:rsidRDefault="006633AB" w:rsidP="007169A8">
      <w:pPr>
        <w:rPr>
          <w:rFonts w:ascii="Arial" w:hAnsi="Arial" w:cs="Arial"/>
          <w:sz w:val="24"/>
          <w:szCs w:val="24"/>
        </w:rPr>
      </w:pPr>
      <w:r w:rsidRPr="007E01DD">
        <w:rPr>
          <w:rFonts w:ascii="Arial" w:hAnsi="Arial" w:cs="Arial"/>
          <w:sz w:val="24"/>
          <w:szCs w:val="24"/>
        </w:rPr>
        <w:t>от 28.11.2019 г. № 21/6-159</w:t>
      </w:r>
    </w:p>
    <w:tbl>
      <w:tblPr>
        <w:tblW w:w="9498" w:type="dxa"/>
        <w:tblLook w:val="01E0" w:firstRow="1" w:lastRow="1" w:firstColumn="1" w:lastColumn="1" w:noHBand="0" w:noVBand="0"/>
      </w:tblPr>
      <w:tblGrid>
        <w:gridCol w:w="9498"/>
      </w:tblGrid>
      <w:tr w:rsidR="007169A8" w:rsidRPr="007E01DD" w:rsidTr="007E01DD">
        <w:trPr>
          <w:trHeight w:val="1037"/>
        </w:trPr>
        <w:tc>
          <w:tcPr>
            <w:tcW w:w="9498" w:type="dxa"/>
            <w:shd w:val="clear" w:color="auto" w:fill="auto"/>
          </w:tcPr>
          <w:p w:rsidR="007169A8" w:rsidRPr="007E01DD" w:rsidRDefault="007169A8" w:rsidP="007169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01DD">
              <w:rPr>
                <w:rFonts w:ascii="Arial" w:hAnsi="Arial" w:cs="Arial"/>
                <w:sz w:val="24"/>
                <w:szCs w:val="24"/>
              </w:rPr>
              <w:t xml:space="preserve">О проверке достоверности и полноты сведений о доходах, расходах, об имуществе и обязательствах имущественного характера, иных сведений, предоставляемых в соответствии с нормативными правовыми актами Российской Федерации </w:t>
            </w:r>
          </w:p>
        </w:tc>
      </w:tr>
    </w:tbl>
    <w:p w:rsidR="007E01DD" w:rsidRPr="00E955E5" w:rsidRDefault="007E01DD" w:rsidP="007E01DD">
      <w:pPr>
        <w:pStyle w:val="ConsPlusNormal"/>
        <w:ind w:firstLine="0"/>
        <w:jc w:val="center"/>
        <w:rPr>
          <w:sz w:val="24"/>
          <w:szCs w:val="24"/>
        </w:rPr>
      </w:pPr>
      <w:r w:rsidRPr="00E955E5">
        <w:rPr>
          <w:sz w:val="24"/>
          <w:szCs w:val="24"/>
        </w:rPr>
        <w:t>Список изменяющих документов</w:t>
      </w:r>
    </w:p>
    <w:p w:rsidR="007E01DD" w:rsidRPr="00E955E5" w:rsidRDefault="007E01DD" w:rsidP="007E01DD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>(в ред. Решения</w:t>
      </w:r>
      <w:r w:rsidRPr="00E955E5">
        <w:rPr>
          <w:sz w:val="24"/>
          <w:szCs w:val="24"/>
        </w:rPr>
        <w:t xml:space="preserve"> Собрания </w:t>
      </w:r>
      <w:r>
        <w:rPr>
          <w:sz w:val="24"/>
          <w:szCs w:val="24"/>
        </w:rPr>
        <w:t>Холмского муниципального округа Сахалинской области от 26.06.2025 г. № 31/7-246</w:t>
      </w:r>
      <w:r w:rsidR="00814A2B">
        <w:rPr>
          <w:sz w:val="24"/>
          <w:szCs w:val="24"/>
        </w:rPr>
        <w:t>, от 26.03.2026 г. № 41/7-335</w:t>
      </w:r>
      <w:r w:rsidR="007F1D08">
        <w:rPr>
          <w:sz w:val="24"/>
          <w:szCs w:val="24"/>
        </w:rPr>
        <w:t>, от 23.04.2026 г. № 42/7-342</w:t>
      </w:r>
      <w:r>
        <w:rPr>
          <w:sz w:val="24"/>
          <w:szCs w:val="24"/>
        </w:rPr>
        <w:t>)</w:t>
      </w:r>
    </w:p>
    <w:p w:rsidR="007E01DD" w:rsidRDefault="007E01DD" w:rsidP="007E01DD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5322AA" w:rsidRDefault="007169A8" w:rsidP="00565CF6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7E01DD">
        <w:rPr>
          <w:rFonts w:ascii="Arial" w:hAnsi="Arial" w:cs="Arial"/>
          <w:sz w:val="24"/>
          <w:szCs w:val="24"/>
        </w:rPr>
        <w:t>В соответствии с частью 7 статьи 8 Федерального закона от 25.12.2008 г.  № 273-ФЗ «О противодействии коррупции», частью 6 статьи 15 Федерального закона от 02.03.2007 г. № 25-ФЗ «О муниципальной службе в Российской Федерации», пунктом 6 Указа Президента Российской Федерации от 21.09.2009 г.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</w:t>
      </w:r>
      <w:r w:rsidR="00A3030A" w:rsidRPr="007E01DD">
        <w:rPr>
          <w:rFonts w:ascii="Arial" w:hAnsi="Arial" w:cs="Arial"/>
          <w:sz w:val="24"/>
          <w:szCs w:val="24"/>
        </w:rPr>
        <w:t>, статьей 3-2 Закона Сахалинской области от 06.07.2007 г. № 78-ЗО «Об отдельных вопросах муниципальной службы в Сахалинской области»</w:t>
      </w:r>
      <w:r w:rsidRPr="007E01DD">
        <w:rPr>
          <w:rFonts w:ascii="Arial" w:hAnsi="Arial" w:cs="Arial"/>
          <w:sz w:val="24"/>
          <w:szCs w:val="24"/>
        </w:rPr>
        <w:t>, р</w:t>
      </w:r>
      <w:r w:rsidR="007F1D08">
        <w:rPr>
          <w:rFonts w:ascii="Arial" w:hAnsi="Arial" w:cs="Arial"/>
          <w:sz w:val="24"/>
          <w:szCs w:val="24"/>
        </w:rPr>
        <w:t>уководствуясь частью 3 статьи 26</w:t>
      </w:r>
      <w:r w:rsidR="007E01DD">
        <w:rPr>
          <w:rFonts w:ascii="Arial" w:hAnsi="Arial" w:cs="Arial"/>
          <w:sz w:val="24"/>
          <w:szCs w:val="24"/>
        </w:rPr>
        <w:t xml:space="preserve"> Устава Холмского муниципального округа Сахалинской области</w:t>
      </w:r>
      <w:r w:rsidRPr="007E01DD">
        <w:rPr>
          <w:rFonts w:ascii="Arial" w:hAnsi="Arial" w:cs="Arial"/>
          <w:sz w:val="24"/>
          <w:szCs w:val="24"/>
        </w:rPr>
        <w:t xml:space="preserve">, Собрание </w:t>
      </w:r>
      <w:r w:rsidR="007E01DD">
        <w:rPr>
          <w:rFonts w:ascii="Arial" w:hAnsi="Arial" w:cs="Arial"/>
          <w:sz w:val="24"/>
          <w:szCs w:val="24"/>
        </w:rPr>
        <w:t>Холмского муниципального округа Сахалинской области решило:</w:t>
      </w:r>
    </w:p>
    <w:p w:rsidR="007E01DD" w:rsidRPr="00E955E5" w:rsidRDefault="007E01DD" w:rsidP="007E01DD">
      <w:pPr>
        <w:pStyle w:val="ConsPlusNormal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(преамбула в ред. Решения</w:t>
      </w:r>
      <w:r w:rsidRPr="00E955E5">
        <w:rPr>
          <w:sz w:val="24"/>
          <w:szCs w:val="24"/>
        </w:rPr>
        <w:t xml:space="preserve"> Собрания </w:t>
      </w:r>
      <w:r>
        <w:rPr>
          <w:sz w:val="24"/>
          <w:szCs w:val="24"/>
        </w:rPr>
        <w:t>Холмского муниципального округа Сахалинской области от 26.06.2025 г. № 31/7-246)</w:t>
      </w:r>
    </w:p>
    <w:p w:rsidR="007169A8" w:rsidRPr="007E01DD" w:rsidRDefault="007169A8" w:rsidP="007E01DD">
      <w:pPr>
        <w:pStyle w:val="ConsPlusNormal"/>
        <w:ind w:firstLine="0"/>
        <w:jc w:val="both"/>
        <w:rPr>
          <w:b/>
          <w:sz w:val="24"/>
          <w:szCs w:val="24"/>
        </w:rPr>
      </w:pPr>
    </w:p>
    <w:p w:rsidR="00A3030A" w:rsidRPr="007E01DD" w:rsidRDefault="00D72BC3" w:rsidP="00565CF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Arial" w:hAnsi="Arial" w:cs="Arial"/>
          <w:sz w:val="24"/>
          <w:szCs w:val="24"/>
        </w:rPr>
      </w:pPr>
      <w:r w:rsidRPr="007E01DD">
        <w:rPr>
          <w:rFonts w:ascii="Arial" w:hAnsi="Arial" w:cs="Arial"/>
          <w:sz w:val="24"/>
          <w:szCs w:val="24"/>
        </w:rPr>
        <w:t>Настоящее решение определяет проведение проверки</w:t>
      </w:r>
      <w:r w:rsidR="00A3030A" w:rsidRPr="007E01DD">
        <w:rPr>
          <w:rFonts w:ascii="Arial" w:hAnsi="Arial" w:cs="Arial"/>
          <w:sz w:val="24"/>
          <w:szCs w:val="24"/>
        </w:rPr>
        <w:t>:</w:t>
      </w:r>
    </w:p>
    <w:p w:rsidR="00B75158" w:rsidRDefault="00B75158" w:rsidP="00B75158">
      <w:pPr>
        <w:pStyle w:val="ConsPlusNormal"/>
        <w:ind w:firstLine="539"/>
        <w:jc w:val="both"/>
        <w:rPr>
          <w:sz w:val="24"/>
          <w:szCs w:val="24"/>
        </w:rPr>
      </w:pPr>
      <w:r w:rsidRPr="001E47DD">
        <w:rPr>
          <w:sz w:val="24"/>
          <w:szCs w:val="24"/>
        </w:rPr>
        <w:t xml:space="preserve">1) </w:t>
      </w:r>
      <w:r>
        <w:rPr>
          <w:sz w:val="24"/>
          <w:szCs w:val="24"/>
        </w:rPr>
        <w:t xml:space="preserve">достоверности и полноты сведений о доходах, об имуществе и </w:t>
      </w:r>
      <w:r w:rsidRPr="001E47DD">
        <w:rPr>
          <w:sz w:val="24"/>
          <w:szCs w:val="24"/>
        </w:rPr>
        <w:t>обязательствах имущественного характера, представляемых в соответствии с Федеральным законом «О муниципальной службе в Российской Федерации» гражданами и муниципальными служащими, претендующими на замещение должностей муниципальной службы в Собрании Холмского муниципального округа Сахалинской области (далее по тексту – Собрание), включенных в перечень должностей муниципальной службы, утвержденный решением Собрания от 26.02.2026 № 40/7-326 «Об утверждении Перечня должностей муниципальной службы в Собрании Холмского муниципального округа Сахалинской области в соответствии с которым на гражданина и муниципального служащего Собрания Холмского муниципального округа Сахалинской области, претендующих на замещение данных должностей, налагается обязанность представлять представителю нанимателя (работодателю)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и на муниципального служащего Собрания Холмского муниципального округа Сахалинской области, замещающего данные должности, налагается обязанность представлять представителю нанимателя (работодателю)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детей» (далее по тексту – Перечень должностей) на отчетную дату, и муниципальными служащими, замещающими должности муниципальной службы в Собрании, включенные в Перечень должностей, за отчетный период и за два года, предшествующие отчетному периоду;</w:t>
      </w:r>
      <w:r>
        <w:rPr>
          <w:sz w:val="24"/>
          <w:szCs w:val="24"/>
        </w:rPr>
        <w:t xml:space="preserve"> </w:t>
      </w:r>
    </w:p>
    <w:p w:rsidR="007E01DD" w:rsidRPr="007E01DD" w:rsidRDefault="007E01DD" w:rsidP="00B75158">
      <w:pPr>
        <w:pStyle w:val="ConsPlusNormal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(подпункт 1 пункта 1 в ред. Решения</w:t>
      </w:r>
      <w:r w:rsidRPr="00E955E5">
        <w:rPr>
          <w:sz w:val="24"/>
          <w:szCs w:val="24"/>
        </w:rPr>
        <w:t xml:space="preserve"> Собрания </w:t>
      </w:r>
      <w:r>
        <w:rPr>
          <w:sz w:val="24"/>
          <w:szCs w:val="24"/>
        </w:rPr>
        <w:t>Холмского муниципального округа Сахалинской области от 26.06.2025 г. № 31/7-246</w:t>
      </w:r>
      <w:r w:rsidR="00814A2B">
        <w:rPr>
          <w:sz w:val="24"/>
          <w:szCs w:val="24"/>
        </w:rPr>
        <w:t xml:space="preserve">, </w:t>
      </w:r>
      <w:r w:rsidR="00245B36">
        <w:rPr>
          <w:sz w:val="24"/>
          <w:szCs w:val="24"/>
        </w:rPr>
        <w:t>от 26.03.2026 г. № 41/7-335</w:t>
      </w:r>
      <w:r w:rsidR="00B75158">
        <w:rPr>
          <w:sz w:val="24"/>
          <w:szCs w:val="24"/>
        </w:rPr>
        <w:t>, от 23.04.2026 г. № 42/7-342</w:t>
      </w:r>
      <w:r>
        <w:rPr>
          <w:sz w:val="24"/>
          <w:szCs w:val="24"/>
        </w:rPr>
        <w:t>)</w:t>
      </w:r>
    </w:p>
    <w:p w:rsidR="00D569F5" w:rsidRPr="007E01DD" w:rsidRDefault="00D569F5" w:rsidP="00A3030A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Arial" w:hAnsi="Arial" w:cs="Arial"/>
          <w:sz w:val="24"/>
          <w:szCs w:val="24"/>
        </w:rPr>
      </w:pPr>
      <w:r w:rsidRPr="007E01DD">
        <w:rPr>
          <w:rFonts w:ascii="Arial" w:hAnsi="Arial" w:cs="Arial"/>
          <w:sz w:val="24"/>
          <w:szCs w:val="24"/>
        </w:rPr>
        <w:t>достоверности и полноты сведений</w:t>
      </w:r>
      <w:r w:rsidR="00B660A7" w:rsidRPr="007E01DD">
        <w:rPr>
          <w:rFonts w:ascii="Arial" w:hAnsi="Arial" w:cs="Arial"/>
          <w:sz w:val="24"/>
          <w:szCs w:val="24"/>
        </w:rPr>
        <w:t xml:space="preserve"> (в части, касающейся профилактики коррупционных правонарушений)</w:t>
      </w:r>
      <w:r w:rsidRPr="007E01DD">
        <w:rPr>
          <w:rFonts w:ascii="Arial" w:hAnsi="Arial" w:cs="Arial"/>
          <w:sz w:val="24"/>
          <w:szCs w:val="24"/>
        </w:rPr>
        <w:t>, представляемых гражданами при поступлении на муниципальную службу в Собрание в соответствии с нормативными правовыми актами Российской Федерации</w:t>
      </w:r>
      <w:r w:rsidR="00B660A7" w:rsidRPr="007E01DD">
        <w:rPr>
          <w:rFonts w:ascii="Arial" w:hAnsi="Arial" w:cs="Arial"/>
          <w:sz w:val="24"/>
          <w:szCs w:val="24"/>
        </w:rPr>
        <w:t xml:space="preserve"> (далее по тексту – сведения, представляемые гражданами в соответствии с законодательством)</w:t>
      </w:r>
      <w:r w:rsidRPr="007E01DD">
        <w:rPr>
          <w:rFonts w:ascii="Arial" w:hAnsi="Arial" w:cs="Arial"/>
          <w:sz w:val="24"/>
          <w:szCs w:val="24"/>
        </w:rPr>
        <w:t>;</w:t>
      </w:r>
    </w:p>
    <w:p w:rsidR="00F11272" w:rsidRPr="007E01DD" w:rsidRDefault="00AC3260" w:rsidP="00F11272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Arial" w:hAnsi="Arial" w:cs="Arial"/>
          <w:sz w:val="24"/>
          <w:szCs w:val="24"/>
        </w:rPr>
      </w:pPr>
      <w:r w:rsidRPr="007E01DD">
        <w:rPr>
          <w:rFonts w:ascii="Arial" w:hAnsi="Arial" w:cs="Arial"/>
          <w:sz w:val="24"/>
          <w:szCs w:val="24"/>
        </w:rPr>
        <w:t xml:space="preserve">соблюдения </w:t>
      </w:r>
      <w:r w:rsidR="00F11272" w:rsidRPr="007E01DD">
        <w:rPr>
          <w:rFonts w:ascii="Arial" w:hAnsi="Arial" w:cs="Arial"/>
          <w:sz w:val="24"/>
          <w:szCs w:val="24"/>
        </w:rPr>
        <w:t>муниципальными служащими Собрания в течение трех лет, предшествующих поступлению информации, явившейся основанием для осуществления проверки, предусмотренной настоящим 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«О противодействии коррупции» и другими федеральными законами;</w:t>
      </w:r>
    </w:p>
    <w:p w:rsidR="00F11272" w:rsidRPr="007E01DD" w:rsidRDefault="00F11272" w:rsidP="003B74F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7E01DD">
        <w:rPr>
          <w:rFonts w:ascii="Arial" w:hAnsi="Arial" w:cs="Arial"/>
          <w:sz w:val="24"/>
          <w:szCs w:val="24"/>
        </w:rPr>
        <w:t>в соответствии с Положением о проверке достоверности и полноты сведений о доходах, расходах, об имуществе и обязательствах имущественного характера, иных сведений, предоставляемых в соответствии с нормативными правовыми актами Российской Федерации, утвержденным Законом Сахалинской области от 06.07.2007 г. № 78-ЗО «Об отдельных вопросах муниципальной службы в Сахалинской области».</w:t>
      </w:r>
    </w:p>
    <w:p w:rsidR="007169A8" w:rsidRPr="007E01DD" w:rsidRDefault="007169A8" w:rsidP="007169A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Arial" w:hAnsi="Arial" w:cs="Arial"/>
          <w:sz w:val="24"/>
          <w:szCs w:val="24"/>
        </w:rPr>
      </w:pPr>
      <w:r w:rsidRPr="007E01DD">
        <w:rPr>
          <w:rFonts w:ascii="Arial" w:hAnsi="Arial" w:cs="Arial"/>
          <w:sz w:val="24"/>
          <w:szCs w:val="24"/>
        </w:rPr>
        <w:t>Опубликовать настоящее решение в газете «Холмская панорама».</w:t>
      </w:r>
    </w:p>
    <w:p w:rsidR="007169A8" w:rsidRDefault="007169A8" w:rsidP="00207D4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Arial" w:hAnsi="Arial" w:cs="Arial"/>
          <w:sz w:val="24"/>
          <w:szCs w:val="24"/>
        </w:rPr>
      </w:pPr>
      <w:r w:rsidRPr="007E01DD">
        <w:rPr>
          <w:rFonts w:ascii="Arial" w:hAnsi="Arial" w:cs="Arial"/>
          <w:sz w:val="24"/>
          <w:szCs w:val="24"/>
        </w:rPr>
        <w:t xml:space="preserve">Контроль за исполнением настоящего решения возложить на председателя Собрания </w:t>
      </w:r>
      <w:r w:rsidR="007E01DD">
        <w:rPr>
          <w:rFonts w:ascii="Arial" w:hAnsi="Arial" w:cs="Arial"/>
          <w:sz w:val="24"/>
          <w:szCs w:val="24"/>
        </w:rPr>
        <w:t>Холмского муниципального округа Сахалинской области (</w:t>
      </w:r>
      <w:proofErr w:type="spellStart"/>
      <w:r w:rsidR="007E01DD">
        <w:rPr>
          <w:rFonts w:ascii="Arial" w:hAnsi="Arial" w:cs="Arial"/>
          <w:sz w:val="24"/>
          <w:szCs w:val="24"/>
        </w:rPr>
        <w:t>О.В.Шахова</w:t>
      </w:r>
      <w:proofErr w:type="spellEnd"/>
      <w:r w:rsidR="007E01DD">
        <w:rPr>
          <w:rFonts w:ascii="Arial" w:hAnsi="Arial" w:cs="Arial"/>
          <w:sz w:val="24"/>
          <w:szCs w:val="24"/>
        </w:rPr>
        <w:t>).</w:t>
      </w:r>
    </w:p>
    <w:p w:rsidR="007E01DD" w:rsidRPr="007E01DD" w:rsidRDefault="007E01DD" w:rsidP="007E01DD">
      <w:pPr>
        <w:pStyle w:val="ConsPlusNormal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(пункт 3 в ред. Решения</w:t>
      </w:r>
      <w:r w:rsidRPr="00E955E5">
        <w:rPr>
          <w:sz w:val="24"/>
          <w:szCs w:val="24"/>
        </w:rPr>
        <w:t xml:space="preserve"> Собрания </w:t>
      </w:r>
      <w:r>
        <w:rPr>
          <w:sz w:val="24"/>
          <w:szCs w:val="24"/>
        </w:rPr>
        <w:t>Холмского муниципального округа Сахалинской области от 26.06.2025 г. № 31/7-246)</w:t>
      </w:r>
    </w:p>
    <w:p w:rsidR="007E01DD" w:rsidRDefault="007E01DD" w:rsidP="007E01DD">
      <w:pPr>
        <w:widowControl w:val="0"/>
        <w:autoSpaceDE w:val="0"/>
        <w:autoSpaceDN w:val="0"/>
        <w:adjustRightInd w:val="0"/>
        <w:spacing w:after="0" w:line="240" w:lineRule="auto"/>
        <w:ind w:left="539"/>
        <w:jc w:val="both"/>
        <w:rPr>
          <w:rFonts w:ascii="Arial" w:hAnsi="Arial" w:cs="Arial"/>
          <w:sz w:val="24"/>
          <w:szCs w:val="24"/>
        </w:rPr>
      </w:pPr>
    </w:p>
    <w:p w:rsidR="007E01DD" w:rsidRPr="007E01DD" w:rsidRDefault="007E01DD" w:rsidP="00C02D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169A8" w:rsidRPr="007E01DD" w:rsidRDefault="007169A8" w:rsidP="007169A8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7E01DD">
        <w:rPr>
          <w:rFonts w:ascii="Arial" w:hAnsi="Arial" w:cs="Arial"/>
          <w:sz w:val="24"/>
          <w:szCs w:val="24"/>
        </w:rPr>
        <w:t>Глава муниципального образования</w:t>
      </w:r>
    </w:p>
    <w:p w:rsidR="007169A8" w:rsidRPr="007E01DD" w:rsidRDefault="007169A8" w:rsidP="007169A8">
      <w:pPr>
        <w:pStyle w:val="ConsPlusNonformat"/>
        <w:rPr>
          <w:rFonts w:ascii="Arial" w:hAnsi="Arial" w:cs="Arial"/>
          <w:sz w:val="24"/>
          <w:szCs w:val="24"/>
        </w:rPr>
      </w:pPr>
      <w:r w:rsidRPr="007E01DD">
        <w:rPr>
          <w:rFonts w:ascii="Arial" w:hAnsi="Arial" w:cs="Arial"/>
          <w:sz w:val="24"/>
          <w:szCs w:val="24"/>
        </w:rPr>
        <w:t xml:space="preserve">«Холмский городской </w:t>
      </w:r>
      <w:proofErr w:type="gramStart"/>
      <w:r w:rsidRPr="007E01DD">
        <w:rPr>
          <w:rFonts w:ascii="Arial" w:hAnsi="Arial" w:cs="Arial"/>
          <w:sz w:val="24"/>
          <w:szCs w:val="24"/>
        </w:rPr>
        <w:t xml:space="preserve">округ»   </w:t>
      </w:r>
      <w:proofErr w:type="gramEnd"/>
      <w:r w:rsidRPr="007E01DD">
        <w:rPr>
          <w:rFonts w:ascii="Arial" w:hAnsi="Arial" w:cs="Arial"/>
          <w:sz w:val="24"/>
          <w:szCs w:val="24"/>
        </w:rPr>
        <w:t xml:space="preserve">        </w:t>
      </w:r>
      <w:r w:rsidR="00C02D7D">
        <w:rPr>
          <w:rFonts w:ascii="Arial" w:hAnsi="Arial" w:cs="Arial"/>
          <w:sz w:val="24"/>
          <w:szCs w:val="24"/>
        </w:rPr>
        <w:t xml:space="preserve"> </w:t>
      </w:r>
      <w:r w:rsidR="00C02D7D">
        <w:rPr>
          <w:rFonts w:ascii="Arial" w:hAnsi="Arial" w:cs="Arial"/>
          <w:sz w:val="24"/>
          <w:szCs w:val="24"/>
        </w:rPr>
        <w:tab/>
      </w:r>
      <w:r w:rsidR="00C02D7D">
        <w:rPr>
          <w:rFonts w:ascii="Arial" w:hAnsi="Arial" w:cs="Arial"/>
          <w:sz w:val="24"/>
          <w:szCs w:val="24"/>
        </w:rPr>
        <w:tab/>
      </w:r>
      <w:r w:rsidR="00C02D7D">
        <w:rPr>
          <w:rFonts w:ascii="Arial" w:hAnsi="Arial" w:cs="Arial"/>
          <w:sz w:val="24"/>
          <w:szCs w:val="24"/>
        </w:rPr>
        <w:tab/>
      </w:r>
      <w:r w:rsidR="00C02D7D">
        <w:rPr>
          <w:rFonts w:ascii="Arial" w:hAnsi="Arial" w:cs="Arial"/>
          <w:sz w:val="24"/>
          <w:szCs w:val="24"/>
        </w:rPr>
        <w:tab/>
      </w:r>
      <w:r w:rsidR="00C02D7D">
        <w:rPr>
          <w:rFonts w:ascii="Arial" w:hAnsi="Arial" w:cs="Arial"/>
          <w:sz w:val="24"/>
          <w:szCs w:val="24"/>
        </w:rPr>
        <w:tab/>
      </w:r>
      <w:r w:rsidR="00C02D7D">
        <w:rPr>
          <w:rFonts w:ascii="Arial" w:hAnsi="Arial" w:cs="Arial"/>
          <w:sz w:val="24"/>
          <w:szCs w:val="24"/>
        </w:rPr>
        <w:tab/>
        <w:t xml:space="preserve">  </w:t>
      </w:r>
      <w:proofErr w:type="spellStart"/>
      <w:r w:rsidR="00C02D7D">
        <w:rPr>
          <w:rFonts w:ascii="Arial" w:hAnsi="Arial" w:cs="Arial"/>
          <w:sz w:val="24"/>
          <w:szCs w:val="24"/>
        </w:rPr>
        <w:t>А.А.Летечин</w:t>
      </w:r>
      <w:proofErr w:type="spellEnd"/>
    </w:p>
    <w:p w:rsidR="00B660A7" w:rsidRPr="007E01DD" w:rsidRDefault="00B660A7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B660A7" w:rsidRPr="007E01DD" w:rsidSect="003B74F2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CBC" w:rsidRDefault="00D87CBC" w:rsidP="003B74F2">
      <w:pPr>
        <w:spacing w:after="0" w:line="240" w:lineRule="auto"/>
      </w:pPr>
      <w:r>
        <w:separator/>
      </w:r>
    </w:p>
  </w:endnote>
  <w:endnote w:type="continuationSeparator" w:id="0">
    <w:p w:rsidR="00D87CBC" w:rsidRDefault="00D87CBC" w:rsidP="003B7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CBC" w:rsidRDefault="00D87CBC" w:rsidP="003B74F2">
      <w:pPr>
        <w:spacing w:after="0" w:line="240" w:lineRule="auto"/>
      </w:pPr>
      <w:r>
        <w:separator/>
      </w:r>
    </w:p>
  </w:footnote>
  <w:footnote w:type="continuationSeparator" w:id="0">
    <w:p w:rsidR="00D87CBC" w:rsidRDefault="00D87CBC" w:rsidP="003B7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4F2" w:rsidRDefault="003B74F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64826"/>
    <w:multiLevelType w:val="hybridMultilevel"/>
    <w:tmpl w:val="ED9ACB9A"/>
    <w:lvl w:ilvl="0" w:tplc="1F043934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7D4174F6"/>
    <w:multiLevelType w:val="hybridMultilevel"/>
    <w:tmpl w:val="BDC604C8"/>
    <w:lvl w:ilvl="0" w:tplc="6F9AEE54">
      <w:start w:val="1"/>
      <w:numFmt w:val="decimal"/>
      <w:lvlText w:val="%1."/>
      <w:lvlJc w:val="left"/>
      <w:pPr>
        <w:ind w:left="99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BA3"/>
    <w:rsid w:val="001F31F3"/>
    <w:rsid w:val="00245B36"/>
    <w:rsid w:val="003B74F2"/>
    <w:rsid w:val="003E5BB1"/>
    <w:rsid w:val="004316EB"/>
    <w:rsid w:val="005322AA"/>
    <w:rsid w:val="00565CF6"/>
    <w:rsid w:val="005A2582"/>
    <w:rsid w:val="006633AB"/>
    <w:rsid w:val="007160F2"/>
    <w:rsid w:val="007169A8"/>
    <w:rsid w:val="00751952"/>
    <w:rsid w:val="007E01DD"/>
    <w:rsid w:val="007F1D08"/>
    <w:rsid w:val="00814A2B"/>
    <w:rsid w:val="008777A9"/>
    <w:rsid w:val="00A3030A"/>
    <w:rsid w:val="00A714D8"/>
    <w:rsid w:val="00AC2BA3"/>
    <w:rsid w:val="00AC3260"/>
    <w:rsid w:val="00B24FF2"/>
    <w:rsid w:val="00B660A7"/>
    <w:rsid w:val="00B75158"/>
    <w:rsid w:val="00BF1DBC"/>
    <w:rsid w:val="00C02D7D"/>
    <w:rsid w:val="00C13CD1"/>
    <w:rsid w:val="00D569F5"/>
    <w:rsid w:val="00D72BC3"/>
    <w:rsid w:val="00D87CBC"/>
    <w:rsid w:val="00D97F3F"/>
    <w:rsid w:val="00F1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47B415F"/>
  <w15:chartTrackingRefBased/>
  <w15:docId w15:val="{9E0E3582-A979-4E73-9502-82E51E440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9A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169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7169A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3030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65C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65CF6"/>
    <w:rPr>
      <w:rFonts w:ascii="Segoe UI" w:eastAsia="Calibr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B74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B74F2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B74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B74F2"/>
    <w:rPr>
      <w:rFonts w:ascii="Calibri" w:eastAsia="Calibri" w:hAnsi="Calibri" w:cs="Times New Roman"/>
    </w:rPr>
  </w:style>
  <w:style w:type="paragraph" w:customStyle="1" w:styleId="ConsPlusNormal">
    <w:name w:val="ConsPlusNormal"/>
    <w:rsid w:val="007E01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 Кашина</cp:lastModifiedBy>
  <cp:revision>14</cp:revision>
  <cp:lastPrinted>2019-11-15T05:23:00Z</cp:lastPrinted>
  <dcterms:created xsi:type="dcterms:W3CDTF">2019-10-22T01:37:00Z</dcterms:created>
  <dcterms:modified xsi:type="dcterms:W3CDTF">2026-04-28T00:03:00Z</dcterms:modified>
</cp:coreProperties>
</file>