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45" w:rsidRPr="00353BA6" w:rsidRDefault="007C1745" w:rsidP="007C1745">
      <w:pPr>
        <w:jc w:val="center"/>
        <w:rPr>
          <w:b/>
        </w:rPr>
      </w:pPr>
      <w:r w:rsidRPr="00353BA6">
        <w:rPr>
          <w:b/>
          <w:noProof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745" w:rsidRPr="00353BA6" w:rsidRDefault="007C1745" w:rsidP="007C1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7C1745" w:rsidRPr="00353BA6" w:rsidRDefault="007C1745" w:rsidP="007C1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7C1745" w:rsidRPr="00353BA6" w:rsidRDefault="007C1745" w:rsidP="007C1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«Холмский городской округ»</w:t>
      </w:r>
    </w:p>
    <w:p w:rsidR="007C1745" w:rsidRPr="00353BA6" w:rsidRDefault="007C1745" w:rsidP="007C1745">
      <w:pPr>
        <w:rPr>
          <w:rFonts w:ascii="Times New Roman" w:hAnsi="Times New Roman" w:cs="Times New Roman"/>
          <w:sz w:val="32"/>
          <w:szCs w:val="32"/>
        </w:rPr>
      </w:pPr>
    </w:p>
    <w:p w:rsidR="007C1745" w:rsidRPr="00353BA6" w:rsidRDefault="007C1745" w:rsidP="007C17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BA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C1745" w:rsidRPr="00977E5B" w:rsidRDefault="009B50DB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29.09.2016 г.  № 38/5-398</w:t>
      </w:r>
    </w:p>
    <w:p w:rsidR="007C1745" w:rsidRPr="00977E5B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45" w:rsidRDefault="006E70B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4375F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7C1745">
        <w:rPr>
          <w:rFonts w:ascii="Times New Roman" w:hAnsi="Times New Roman" w:cs="Times New Roman"/>
          <w:sz w:val="24"/>
          <w:szCs w:val="24"/>
        </w:rPr>
        <w:t>проведения</w:t>
      </w:r>
    </w:p>
    <w:p w:rsidR="007C1745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</w:t>
      </w:r>
    </w:p>
    <w:p w:rsidR="007C1745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</w:t>
      </w:r>
    </w:p>
    <w:p w:rsidR="007C1745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 Собрания м</w:t>
      </w:r>
      <w:r w:rsidRPr="00977E5B">
        <w:rPr>
          <w:rFonts w:ascii="Times New Roman" w:hAnsi="Times New Roman" w:cs="Times New Roman"/>
          <w:sz w:val="24"/>
          <w:szCs w:val="24"/>
        </w:rPr>
        <w:t>униципального</w:t>
      </w:r>
      <w:r w:rsidR="00F574C9">
        <w:rPr>
          <w:rFonts w:ascii="Times New Roman" w:hAnsi="Times New Roman" w:cs="Times New Roman"/>
          <w:sz w:val="24"/>
          <w:szCs w:val="24"/>
        </w:rPr>
        <w:t xml:space="preserve"> </w:t>
      </w:r>
      <w:r w:rsidRPr="00977E5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C1745" w:rsidRPr="00977E5B" w:rsidRDefault="007C1745" w:rsidP="006E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«Холмский городской округ</w:t>
      </w:r>
      <w:r w:rsidR="00F717C7">
        <w:rPr>
          <w:rFonts w:ascii="Times New Roman" w:hAnsi="Times New Roman" w:cs="Times New Roman"/>
          <w:sz w:val="24"/>
          <w:szCs w:val="24"/>
        </w:rPr>
        <w:t>»</w:t>
      </w:r>
    </w:p>
    <w:p w:rsidR="007C1745" w:rsidRPr="00977E5B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45" w:rsidRPr="00977E5B" w:rsidRDefault="007C1745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ab/>
        <w:t>В соответствии с</w:t>
      </w:r>
      <w:r w:rsidR="0054375F">
        <w:rPr>
          <w:rFonts w:ascii="Times New Roman" w:hAnsi="Times New Roman" w:cs="Times New Roman"/>
          <w:sz w:val="24"/>
          <w:szCs w:val="24"/>
        </w:rPr>
        <w:t xml:space="preserve"> пунктом 3 части 1 статьи 3 </w:t>
      </w:r>
      <w:r w:rsidRPr="00977E5B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54375F">
        <w:rPr>
          <w:rFonts w:ascii="Times New Roman" w:hAnsi="Times New Roman" w:cs="Times New Roman"/>
          <w:sz w:val="24"/>
          <w:szCs w:val="24"/>
        </w:rPr>
        <w:t>17.07.2009</w:t>
      </w:r>
      <w:r w:rsidRPr="00977E5B">
        <w:rPr>
          <w:rFonts w:ascii="Times New Roman" w:hAnsi="Times New Roman" w:cs="Times New Roman"/>
          <w:sz w:val="24"/>
          <w:szCs w:val="24"/>
        </w:rPr>
        <w:t xml:space="preserve"> г. № </w:t>
      </w:r>
      <w:r w:rsidR="0054375F">
        <w:rPr>
          <w:rFonts w:ascii="Times New Roman" w:hAnsi="Times New Roman" w:cs="Times New Roman"/>
          <w:sz w:val="24"/>
          <w:szCs w:val="24"/>
        </w:rPr>
        <w:t xml:space="preserve">172 – ФЗ </w:t>
      </w:r>
      <w:r w:rsidRPr="00977E5B">
        <w:rPr>
          <w:rFonts w:ascii="Times New Roman" w:hAnsi="Times New Roman" w:cs="Times New Roman"/>
          <w:sz w:val="24"/>
          <w:szCs w:val="24"/>
        </w:rPr>
        <w:t>«О</w:t>
      </w:r>
      <w:r w:rsidR="0054375F">
        <w:rPr>
          <w:rFonts w:ascii="Times New Roman" w:hAnsi="Times New Roman" w:cs="Times New Roman"/>
          <w:sz w:val="24"/>
          <w:szCs w:val="24"/>
        </w:rPr>
        <w:t>б антикоррупционной экспертизе нормативных правовых актов и проектов нормативных правовых актов»,</w:t>
      </w:r>
      <w:r w:rsidRPr="00977E5B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54375F">
        <w:rPr>
          <w:rFonts w:ascii="Times New Roman" w:hAnsi="Times New Roman" w:cs="Times New Roman"/>
          <w:sz w:val="24"/>
          <w:szCs w:val="24"/>
        </w:rPr>
        <w:t xml:space="preserve">п. 7 ч. 3 </w:t>
      </w:r>
      <w:r w:rsidRPr="00977E5B">
        <w:rPr>
          <w:rFonts w:ascii="Times New Roman" w:hAnsi="Times New Roman" w:cs="Times New Roman"/>
          <w:sz w:val="24"/>
          <w:szCs w:val="24"/>
        </w:rPr>
        <w:t>стать</w:t>
      </w:r>
      <w:r w:rsidR="0054375F">
        <w:rPr>
          <w:rFonts w:ascii="Times New Roman" w:hAnsi="Times New Roman" w:cs="Times New Roman"/>
          <w:sz w:val="24"/>
          <w:szCs w:val="24"/>
        </w:rPr>
        <w:t>и</w:t>
      </w:r>
      <w:r w:rsidR="00A1497F">
        <w:rPr>
          <w:rFonts w:ascii="Times New Roman" w:hAnsi="Times New Roman" w:cs="Times New Roman"/>
          <w:sz w:val="24"/>
          <w:szCs w:val="24"/>
        </w:rPr>
        <w:t xml:space="preserve"> 32</w:t>
      </w:r>
      <w:r w:rsidRPr="00977E5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</w:t>
      </w:r>
      <w:proofErr w:type="gramStart"/>
      <w:r w:rsidRPr="00977E5B">
        <w:rPr>
          <w:rFonts w:ascii="Times New Roman" w:hAnsi="Times New Roman" w:cs="Times New Roman"/>
          <w:sz w:val="24"/>
          <w:szCs w:val="24"/>
        </w:rPr>
        <w:t>Холмский  городской</w:t>
      </w:r>
      <w:proofErr w:type="gramEnd"/>
      <w:r w:rsidRPr="00977E5B">
        <w:rPr>
          <w:rFonts w:ascii="Times New Roman" w:hAnsi="Times New Roman" w:cs="Times New Roman"/>
          <w:sz w:val="24"/>
          <w:szCs w:val="24"/>
        </w:rPr>
        <w:t xml:space="preserve"> округ» </w:t>
      </w:r>
    </w:p>
    <w:p w:rsidR="007C1745" w:rsidRPr="00977E5B" w:rsidRDefault="007C1745" w:rsidP="007C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745" w:rsidRPr="00977E5B" w:rsidRDefault="007C1745" w:rsidP="007C1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РЕШИЛО:</w:t>
      </w:r>
    </w:p>
    <w:p w:rsidR="007C1745" w:rsidRDefault="007C1745" w:rsidP="007C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75F" w:rsidRDefault="007C1745" w:rsidP="00F71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 xml:space="preserve">1. </w:t>
      </w:r>
      <w:r w:rsidR="0054375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E6E1D">
        <w:rPr>
          <w:rFonts w:ascii="Times New Roman" w:hAnsi="Times New Roman" w:cs="Times New Roman"/>
          <w:sz w:val="24"/>
          <w:szCs w:val="24"/>
        </w:rPr>
        <w:t xml:space="preserve">в новой редакции Порядок </w:t>
      </w:r>
      <w:r w:rsidR="00F717C7" w:rsidRPr="00F717C7">
        <w:rPr>
          <w:rFonts w:ascii="Times New Roman" w:hAnsi="Times New Roman" w:cs="Times New Roman"/>
          <w:sz w:val="24"/>
          <w:szCs w:val="24"/>
        </w:rPr>
        <w:t>проведения</w:t>
      </w:r>
      <w:r w:rsidR="001C4957">
        <w:rPr>
          <w:rFonts w:ascii="Times New Roman" w:hAnsi="Times New Roman" w:cs="Times New Roman"/>
          <w:sz w:val="24"/>
          <w:szCs w:val="24"/>
        </w:rPr>
        <w:t xml:space="preserve"> </w:t>
      </w:r>
      <w:r w:rsidR="00F717C7" w:rsidRPr="00F717C7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</w:t>
      </w:r>
      <w:r w:rsidR="001C4957">
        <w:rPr>
          <w:rFonts w:ascii="Times New Roman" w:hAnsi="Times New Roman" w:cs="Times New Roman"/>
          <w:sz w:val="24"/>
          <w:szCs w:val="24"/>
        </w:rPr>
        <w:t xml:space="preserve"> </w:t>
      </w:r>
      <w:r w:rsidR="00F717C7" w:rsidRPr="00F717C7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</w:t>
      </w:r>
      <w:r w:rsidR="001C4957">
        <w:rPr>
          <w:rFonts w:ascii="Times New Roman" w:hAnsi="Times New Roman" w:cs="Times New Roman"/>
          <w:sz w:val="24"/>
          <w:szCs w:val="24"/>
        </w:rPr>
        <w:t xml:space="preserve"> </w:t>
      </w:r>
      <w:r w:rsidR="00F717C7" w:rsidRPr="00F717C7">
        <w:rPr>
          <w:rFonts w:ascii="Times New Roman" w:hAnsi="Times New Roman" w:cs="Times New Roman"/>
          <w:sz w:val="24"/>
          <w:szCs w:val="24"/>
        </w:rPr>
        <w:t>актов Собрания муниципального образования</w:t>
      </w:r>
      <w:r w:rsidR="001C4957">
        <w:rPr>
          <w:rFonts w:ascii="Times New Roman" w:hAnsi="Times New Roman" w:cs="Times New Roman"/>
          <w:sz w:val="24"/>
          <w:szCs w:val="24"/>
        </w:rPr>
        <w:t xml:space="preserve"> </w:t>
      </w:r>
      <w:r w:rsidR="00F717C7" w:rsidRPr="00F717C7">
        <w:rPr>
          <w:rFonts w:ascii="Times New Roman" w:hAnsi="Times New Roman" w:cs="Times New Roman"/>
          <w:sz w:val="24"/>
          <w:szCs w:val="24"/>
        </w:rPr>
        <w:t>«Холмский городской округ</w:t>
      </w:r>
      <w:r w:rsidR="00F717C7">
        <w:rPr>
          <w:rFonts w:ascii="Times New Roman" w:hAnsi="Times New Roman" w:cs="Times New Roman"/>
          <w:sz w:val="24"/>
          <w:szCs w:val="24"/>
        </w:rPr>
        <w:t>»</w:t>
      </w:r>
      <w:r w:rsidR="005F37FC">
        <w:rPr>
          <w:rFonts w:ascii="Times New Roman" w:hAnsi="Times New Roman" w:cs="Times New Roman"/>
          <w:sz w:val="24"/>
          <w:szCs w:val="24"/>
        </w:rPr>
        <w:t xml:space="preserve"> (</w:t>
      </w:r>
      <w:r w:rsidR="00DE6E1D">
        <w:rPr>
          <w:rFonts w:ascii="Times New Roman" w:hAnsi="Times New Roman" w:cs="Times New Roman"/>
          <w:sz w:val="24"/>
          <w:szCs w:val="24"/>
        </w:rPr>
        <w:t>прилагается</w:t>
      </w:r>
      <w:r w:rsidR="005F37FC">
        <w:rPr>
          <w:rFonts w:ascii="Times New Roman" w:hAnsi="Times New Roman" w:cs="Times New Roman"/>
          <w:sz w:val="24"/>
          <w:szCs w:val="24"/>
        </w:rPr>
        <w:t>)</w:t>
      </w:r>
      <w:r w:rsidR="0054375F">
        <w:rPr>
          <w:rFonts w:ascii="Times New Roman" w:hAnsi="Times New Roman" w:cs="Times New Roman"/>
          <w:sz w:val="24"/>
          <w:szCs w:val="24"/>
        </w:rPr>
        <w:t>.</w:t>
      </w:r>
    </w:p>
    <w:p w:rsidR="007C1745" w:rsidRDefault="0054375F" w:rsidP="007C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Решение Собрания муниципального образования «Холмский городской округ» от</w:t>
      </w:r>
      <w:r w:rsidR="00DE6E1D">
        <w:rPr>
          <w:rFonts w:ascii="Times New Roman" w:hAnsi="Times New Roman" w:cs="Times New Roman"/>
          <w:sz w:val="24"/>
          <w:szCs w:val="24"/>
        </w:rPr>
        <w:t xml:space="preserve"> 23.04.2015 г. № 21/5 – 226 «Об утверждении порядка</w:t>
      </w:r>
      <w:r w:rsidR="00DD1B7C">
        <w:rPr>
          <w:rFonts w:ascii="Times New Roman" w:hAnsi="Times New Roman" w:cs="Times New Roman"/>
          <w:sz w:val="24"/>
          <w:szCs w:val="24"/>
        </w:rPr>
        <w:t xml:space="preserve"> </w:t>
      </w:r>
      <w:r w:rsidR="00DE6E1D" w:rsidRPr="00F717C7">
        <w:rPr>
          <w:rFonts w:ascii="Times New Roman" w:hAnsi="Times New Roman" w:cs="Times New Roman"/>
          <w:sz w:val="24"/>
          <w:szCs w:val="24"/>
        </w:rPr>
        <w:t>проведения</w:t>
      </w:r>
      <w:r w:rsidR="00DD1B7C">
        <w:rPr>
          <w:rFonts w:ascii="Times New Roman" w:hAnsi="Times New Roman" w:cs="Times New Roman"/>
          <w:sz w:val="24"/>
          <w:szCs w:val="24"/>
        </w:rPr>
        <w:t xml:space="preserve"> </w:t>
      </w:r>
      <w:r w:rsidR="00DE6E1D" w:rsidRPr="00F717C7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</w:t>
      </w:r>
      <w:r w:rsidR="00DD1B7C">
        <w:rPr>
          <w:rFonts w:ascii="Times New Roman" w:hAnsi="Times New Roman" w:cs="Times New Roman"/>
          <w:sz w:val="24"/>
          <w:szCs w:val="24"/>
        </w:rPr>
        <w:t xml:space="preserve"> </w:t>
      </w:r>
      <w:r w:rsidR="00DE6E1D" w:rsidRPr="00F717C7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</w:t>
      </w:r>
      <w:r w:rsidR="00DD1B7C">
        <w:rPr>
          <w:rFonts w:ascii="Times New Roman" w:hAnsi="Times New Roman" w:cs="Times New Roman"/>
          <w:sz w:val="24"/>
          <w:szCs w:val="24"/>
        </w:rPr>
        <w:t xml:space="preserve"> </w:t>
      </w:r>
      <w:r w:rsidR="00DE6E1D" w:rsidRPr="00F717C7">
        <w:rPr>
          <w:rFonts w:ascii="Times New Roman" w:hAnsi="Times New Roman" w:cs="Times New Roman"/>
          <w:sz w:val="24"/>
          <w:szCs w:val="24"/>
        </w:rPr>
        <w:t>актов Собрания муниципального образования</w:t>
      </w:r>
      <w:r w:rsidR="001C4957">
        <w:rPr>
          <w:rFonts w:ascii="Times New Roman" w:hAnsi="Times New Roman" w:cs="Times New Roman"/>
          <w:sz w:val="24"/>
          <w:szCs w:val="24"/>
        </w:rPr>
        <w:t xml:space="preserve"> </w:t>
      </w:r>
      <w:r w:rsidR="00DE6E1D" w:rsidRPr="00F717C7">
        <w:rPr>
          <w:rFonts w:ascii="Times New Roman" w:hAnsi="Times New Roman" w:cs="Times New Roman"/>
          <w:sz w:val="24"/>
          <w:szCs w:val="24"/>
        </w:rPr>
        <w:t>«Холмский городской округ</w:t>
      </w:r>
      <w:r w:rsidR="00DE6E1D">
        <w:rPr>
          <w:rFonts w:ascii="Times New Roman" w:hAnsi="Times New Roman" w:cs="Times New Roman"/>
          <w:sz w:val="24"/>
          <w:szCs w:val="24"/>
        </w:rPr>
        <w:t>».</w:t>
      </w:r>
    </w:p>
    <w:p w:rsidR="00AB64E0" w:rsidRDefault="00DE6E1D" w:rsidP="00DE6E1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B64E0" w:rsidRPr="00E434B6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«Холмская панорама». </w:t>
      </w:r>
    </w:p>
    <w:p w:rsidR="007C1745" w:rsidRDefault="00DE6E1D" w:rsidP="007C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C1745" w:rsidRPr="00977E5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150BE2">
        <w:rPr>
          <w:rFonts w:ascii="Times New Roman" w:hAnsi="Times New Roman" w:cs="Times New Roman"/>
          <w:sz w:val="24"/>
          <w:szCs w:val="24"/>
        </w:rPr>
        <w:t>исполняющую обязанности главы</w:t>
      </w:r>
      <w:r w:rsidR="007C1745" w:rsidRPr="00977E5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7C1745" w:rsidRPr="00977E5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50BE2">
        <w:rPr>
          <w:rFonts w:ascii="Times New Roman" w:hAnsi="Times New Roman" w:cs="Times New Roman"/>
          <w:sz w:val="24"/>
          <w:szCs w:val="24"/>
        </w:rPr>
        <w:t xml:space="preserve"> </w:t>
      </w:r>
      <w:r w:rsidR="007C1745" w:rsidRPr="00977E5B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7C1745" w:rsidRPr="00977E5B">
        <w:rPr>
          <w:rFonts w:ascii="Times New Roman" w:hAnsi="Times New Roman" w:cs="Times New Roman"/>
          <w:sz w:val="24"/>
          <w:szCs w:val="24"/>
        </w:rPr>
        <w:t xml:space="preserve"> </w:t>
      </w:r>
      <w:r w:rsidR="00150BE2">
        <w:rPr>
          <w:rFonts w:ascii="Times New Roman" w:hAnsi="Times New Roman" w:cs="Times New Roman"/>
          <w:sz w:val="24"/>
          <w:szCs w:val="24"/>
        </w:rPr>
        <w:t xml:space="preserve"> </w:t>
      </w:r>
      <w:r w:rsidR="007C1745" w:rsidRPr="00977E5B">
        <w:rPr>
          <w:rFonts w:ascii="Times New Roman" w:hAnsi="Times New Roman" w:cs="Times New Roman"/>
          <w:sz w:val="24"/>
          <w:szCs w:val="24"/>
        </w:rPr>
        <w:t>председателя Собрания муниципального образования «Холмский</w:t>
      </w:r>
      <w:r w:rsidR="00150BE2">
        <w:rPr>
          <w:rFonts w:ascii="Times New Roman" w:hAnsi="Times New Roman" w:cs="Times New Roman"/>
          <w:sz w:val="24"/>
          <w:szCs w:val="24"/>
        </w:rPr>
        <w:t xml:space="preserve"> городской округ» - С.В.Мищенко.</w:t>
      </w:r>
    </w:p>
    <w:p w:rsidR="007C1745" w:rsidRPr="00977E5B" w:rsidRDefault="007C1745" w:rsidP="007C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745" w:rsidRPr="00977E5B" w:rsidRDefault="007C1745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DB" w:rsidRDefault="009B50DB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Исполняющая обязанности </w:t>
      </w:r>
    </w:p>
    <w:p w:rsidR="007C1745" w:rsidRPr="00977E5B" w:rsidRDefault="009B50DB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7C1745" w:rsidRPr="00977E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</w:p>
    <w:p w:rsidR="007C1745" w:rsidRPr="00977E5B" w:rsidRDefault="009B50DB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7C1745" w:rsidRPr="00977E5B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:rsidR="007C1745" w:rsidRPr="00977E5B" w:rsidRDefault="007C1745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1745" w:rsidRDefault="007C1745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«Хол</w:t>
      </w:r>
      <w:r>
        <w:rPr>
          <w:rFonts w:ascii="Times New Roman" w:hAnsi="Times New Roman" w:cs="Times New Roman"/>
          <w:sz w:val="24"/>
          <w:szCs w:val="24"/>
        </w:rPr>
        <w:t>мский городской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50DB">
        <w:rPr>
          <w:rFonts w:ascii="Times New Roman" w:hAnsi="Times New Roman" w:cs="Times New Roman"/>
          <w:sz w:val="24"/>
          <w:szCs w:val="24"/>
        </w:rPr>
        <w:t>С.В.Мищенко</w:t>
      </w:r>
    </w:p>
    <w:p w:rsidR="007C1745" w:rsidRDefault="007C1745" w:rsidP="007C1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81B" w:rsidRDefault="005C581B" w:rsidP="007C1745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7C1745" w:rsidRDefault="007C1745" w:rsidP="007C1745"/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470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C470B">
        <w:rPr>
          <w:rFonts w:ascii="Times New Roman" w:hAnsi="Times New Roman" w:cs="Times New Roman"/>
          <w:sz w:val="24"/>
          <w:szCs w:val="24"/>
        </w:rPr>
        <w:t>решением Собрания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C470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C470B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70B" w:rsidRPr="00CC470B" w:rsidRDefault="009B50D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29.09.2016 г. </w:t>
      </w:r>
      <w:r w:rsidR="00CC470B" w:rsidRPr="00CC470B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>38/5-398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5"/>
      <w:bookmarkEnd w:id="0"/>
      <w:r w:rsidRPr="00CC470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70B"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 СОБРАНИЯ МУНИЦИПАЛЬНОГО ОБРАЗОВАНИЯ «ХОЛМСКИЙ ГОРОДСКОЙ ОКРУГ»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</w:rPr>
        <w:t>1</w:t>
      </w:r>
      <w:r w:rsidRPr="00CC470B">
        <w:rPr>
          <w:rFonts w:ascii="Times New Roman" w:eastAsia="Calibri" w:hAnsi="Times New Roman" w:cs="Times New Roman"/>
          <w:sz w:val="24"/>
          <w:szCs w:val="24"/>
        </w:rPr>
        <w:t>. Настоящий Порядок регулирует проведение антикоррупционной экспертизы нормативных правовых актов и проектов нормативных правовых актов Собрания муниципального образования «Холмский городской округ» (далее - Собрание) в целях выявления в них коррупциогенных факторов и их последующего устранения.</w:t>
      </w:r>
    </w:p>
    <w:p w:rsidR="00F33425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2. Антикоррупционная экспертиза проводится в соответствии с Федеральным </w:t>
      </w:r>
      <w:hyperlink r:id="rId7" w:history="1">
        <w:r w:rsidRPr="00CC470B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 от 17.07.2009</w:t>
      </w:r>
      <w:r w:rsidR="00D17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г. N172-ФЗ «Об антикоррупционной экспертизе нормативных правовых актов» и согласно </w:t>
      </w:r>
      <w:hyperlink r:id="rId8" w:history="1">
        <w:r w:rsidRPr="00CC470B">
          <w:rPr>
            <w:rFonts w:ascii="Times New Roman" w:eastAsia="Calibri" w:hAnsi="Times New Roman" w:cs="Times New Roman"/>
            <w:sz w:val="24"/>
            <w:szCs w:val="24"/>
          </w:rPr>
          <w:t>Методике</w:t>
        </w:r>
      </w:hyperlink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</w:t>
      </w:r>
      <w:r w:rsidR="00D17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70B">
        <w:rPr>
          <w:rFonts w:ascii="Times New Roman" w:eastAsia="Calibri" w:hAnsi="Times New Roman" w:cs="Times New Roman"/>
          <w:sz w:val="24"/>
          <w:szCs w:val="24"/>
        </w:rPr>
        <w:t>г. N96 «Об антикоррупционной экспертизе нормативных правовых актов и проектов нормативных правовых актов»</w:t>
      </w:r>
      <w:r w:rsidR="00F334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>3. Антикоррупционная экспертиза проводится в отношении: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345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C470B">
        <w:rPr>
          <w:rFonts w:ascii="Times New Roman" w:eastAsia="Calibri" w:hAnsi="Times New Roman" w:cs="Times New Roman"/>
          <w:sz w:val="24"/>
          <w:szCs w:val="24"/>
        </w:rPr>
        <w:t>проектов нормативных правовых актов Собрания;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>- нормативных правовых актов Собрания - при проведении мониторинга их применения.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4. Антикоррупционная экспертиза нормативных правовых актов и проектов нормативных правовых актов Собрания проводится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Аппаратом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«Холмский городской округ» (далее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– Аппарат Собрания) </w:t>
      </w:r>
      <w:r w:rsidRPr="00CC470B">
        <w:rPr>
          <w:rFonts w:ascii="Times New Roman" w:eastAsia="Calibri" w:hAnsi="Times New Roman" w:cs="Times New Roman"/>
          <w:sz w:val="24"/>
          <w:szCs w:val="24"/>
        </w:rPr>
        <w:t>при проведении их правовой экспертизы и мониторинге применения нормативных правовых актов.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5. При разработке проектов нормативных правовых актов не допускается включение в них положений, содержащих коррупциогенные факторы. 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Отсутствие в проектах нормативных правовых актов, разрабатываемых Собранием положений, содержащих коррупциогенные факторы, обеспечивает </w:t>
      </w:r>
      <w:r w:rsidR="0085794A">
        <w:rPr>
          <w:rFonts w:ascii="Times New Roman" w:eastAsia="Calibri" w:hAnsi="Times New Roman" w:cs="Times New Roman"/>
          <w:sz w:val="24"/>
          <w:szCs w:val="24"/>
        </w:rPr>
        <w:t>Аппарат Собрания</w:t>
      </w: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, в проектах нормативных правовых актов, разрабатываемых администрацией – обеспечивает разработчик проекта нормативного правового акта. 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>6. Антикоррупционная экспертиза проекта нормативного правового акта проводится при проведении его правовой экспертизы в течение 10 (десяти) рабочих дней с момента его поступления в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 Аппарат Собрания.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7. Результаты антикоррупционной экспертизы проекта нормативного правового акта отражаются в </w:t>
      </w:r>
      <w:proofErr w:type="gramStart"/>
      <w:r w:rsidRPr="00CC470B">
        <w:rPr>
          <w:rFonts w:ascii="Times New Roman" w:eastAsia="Calibri" w:hAnsi="Times New Roman" w:cs="Times New Roman"/>
          <w:sz w:val="24"/>
          <w:szCs w:val="24"/>
        </w:rPr>
        <w:t>заключении</w:t>
      </w:r>
      <w:r w:rsidR="00F574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794A">
        <w:rPr>
          <w:rFonts w:ascii="Times New Roman" w:eastAsia="Calibri" w:hAnsi="Times New Roman" w:cs="Times New Roman"/>
          <w:sz w:val="24"/>
          <w:szCs w:val="24"/>
        </w:rPr>
        <w:t>Аппарата</w:t>
      </w:r>
      <w:proofErr w:type="gramEnd"/>
      <w:r w:rsidR="0085794A">
        <w:rPr>
          <w:rFonts w:ascii="Times New Roman" w:eastAsia="Calibri" w:hAnsi="Times New Roman" w:cs="Times New Roman"/>
          <w:sz w:val="24"/>
          <w:szCs w:val="24"/>
        </w:rPr>
        <w:t xml:space="preserve">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>по данному проекту, которое в установленном порядке направляется разработчику внесенного проекта. В справке согласований к проекту делается отметка о выдаче заключения.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8. Антикоррупционная экспертиза в процессе мониторинга применения действующих нормативных правовых актов муниципального образования «Холмский городской округ»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Аппаратом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>проводится ежеквартально.</w:t>
      </w:r>
    </w:p>
    <w:p w:rsidR="00CF589D" w:rsidRPr="00CF589D" w:rsidRDefault="00CF589D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 выявлении в нормативном правовом акте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Собрания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факторов Аппаратом Собрания, в течение 5 (пяти) рабочих дней готовится соответствующее заключение с предложением по  устранению выявленных факторов.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Указанное заключение в течение 2 (двух) рабочих дней направляется председателю Собрания.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89D">
        <w:rPr>
          <w:rFonts w:ascii="Times New Roman" w:hAnsi="Times New Roman" w:cs="Times New Roman"/>
          <w:i/>
          <w:sz w:val="24"/>
          <w:szCs w:val="24"/>
        </w:rPr>
        <w:t>(в редакции решения Собрания от 29.03.2018 г. № 55/5-598)</w:t>
      </w:r>
      <w:bookmarkStart w:id="1" w:name="_GoBack"/>
      <w:bookmarkEnd w:id="1"/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10. Коррупциогенные факторы, выявленные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Аппаратом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>при проведении антикоррупционной экспертизы проектов нормативных правовых актов, устраняются разработчиками соответствующих нормативных правовых актов и проектов нормативных правовых актов.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11. В случае несогласия разработчика проекта нормативного правового акта с выводами </w:t>
      </w:r>
      <w:r w:rsidR="0085794A">
        <w:rPr>
          <w:rFonts w:ascii="Times New Roman" w:eastAsia="Calibri" w:hAnsi="Times New Roman" w:cs="Times New Roman"/>
          <w:sz w:val="24"/>
          <w:szCs w:val="24"/>
        </w:rPr>
        <w:t xml:space="preserve">Аппарата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 xml:space="preserve">о наличии во внесенном им проекте нормативного правового акта либо принятом нормативном правовом акте коррупциогенных факторов, разработчик может в течение 5 (пяти) рабочих дней направить в </w:t>
      </w:r>
      <w:r w:rsidR="00F40BCB">
        <w:rPr>
          <w:rFonts w:ascii="Times New Roman" w:eastAsia="Calibri" w:hAnsi="Times New Roman" w:cs="Times New Roman"/>
          <w:sz w:val="24"/>
          <w:szCs w:val="24"/>
        </w:rPr>
        <w:t xml:space="preserve">Аппарат Собрания </w:t>
      </w:r>
      <w:r w:rsidRPr="00CC470B">
        <w:rPr>
          <w:rFonts w:ascii="Times New Roman" w:eastAsia="Calibri" w:hAnsi="Times New Roman" w:cs="Times New Roman"/>
          <w:sz w:val="24"/>
          <w:szCs w:val="24"/>
        </w:rPr>
        <w:t>свои мотивированные возражения.</w:t>
      </w:r>
    </w:p>
    <w:p w:rsidR="00CC470B" w:rsidRP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70B">
        <w:rPr>
          <w:rFonts w:ascii="Times New Roman" w:eastAsia="Calibri" w:hAnsi="Times New Roman" w:cs="Times New Roman"/>
          <w:sz w:val="24"/>
          <w:szCs w:val="24"/>
        </w:rPr>
        <w:t>12. Указанные возражения рассматриваются с участием разработчика на заседании постоянной комиссии Собрания, в компетенцию которой входит рассмотрение данного проекта нормативного правового акта Собрания, после чего принимается окончательное решение.</w:t>
      </w:r>
    </w:p>
    <w:p w:rsidR="00CC470B" w:rsidRDefault="00CC470B" w:rsidP="00F54A1D">
      <w:pPr>
        <w:jc w:val="both"/>
      </w:pPr>
    </w:p>
    <w:p w:rsidR="00CC470B" w:rsidRDefault="00CC470B" w:rsidP="00F54A1D">
      <w:pPr>
        <w:jc w:val="both"/>
      </w:pPr>
    </w:p>
    <w:p w:rsidR="00CC470B" w:rsidRDefault="00CC470B" w:rsidP="00F54A1D">
      <w:pPr>
        <w:jc w:val="both"/>
      </w:pPr>
    </w:p>
    <w:p w:rsidR="00CC470B" w:rsidRDefault="00CC470B" w:rsidP="00F54A1D">
      <w:pPr>
        <w:jc w:val="both"/>
      </w:pPr>
    </w:p>
    <w:p w:rsidR="00CC470B" w:rsidRDefault="00CC470B" w:rsidP="00F54A1D">
      <w:pPr>
        <w:jc w:val="both"/>
      </w:pPr>
    </w:p>
    <w:p w:rsidR="00CC470B" w:rsidRDefault="00CC470B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p w:rsidR="007C6079" w:rsidRDefault="007C6079" w:rsidP="00F54A1D">
      <w:pPr>
        <w:jc w:val="both"/>
      </w:pPr>
    </w:p>
    <w:sectPr w:rsidR="007C6079" w:rsidSect="00E11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B8B"/>
    <w:multiLevelType w:val="hybridMultilevel"/>
    <w:tmpl w:val="509270AA"/>
    <w:lvl w:ilvl="0" w:tplc="7E4CCE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745"/>
    <w:rsid w:val="000462B4"/>
    <w:rsid w:val="00090237"/>
    <w:rsid w:val="000C0EBE"/>
    <w:rsid w:val="00150BE2"/>
    <w:rsid w:val="00155031"/>
    <w:rsid w:val="001C4957"/>
    <w:rsid w:val="00242088"/>
    <w:rsid w:val="0026472C"/>
    <w:rsid w:val="002D0527"/>
    <w:rsid w:val="0030227A"/>
    <w:rsid w:val="0031015D"/>
    <w:rsid w:val="003600B2"/>
    <w:rsid w:val="00382588"/>
    <w:rsid w:val="00403740"/>
    <w:rsid w:val="00496D4E"/>
    <w:rsid w:val="00534564"/>
    <w:rsid w:val="0053674C"/>
    <w:rsid w:val="0054375F"/>
    <w:rsid w:val="005C581B"/>
    <w:rsid w:val="005F37FC"/>
    <w:rsid w:val="00621CA8"/>
    <w:rsid w:val="006506BD"/>
    <w:rsid w:val="006E70B5"/>
    <w:rsid w:val="007C1745"/>
    <w:rsid w:val="007C4775"/>
    <w:rsid w:val="007C6079"/>
    <w:rsid w:val="0085794A"/>
    <w:rsid w:val="008E673F"/>
    <w:rsid w:val="0095477F"/>
    <w:rsid w:val="009B50DB"/>
    <w:rsid w:val="009F0715"/>
    <w:rsid w:val="00A00BB7"/>
    <w:rsid w:val="00A1497F"/>
    <w:rsid w:val="00A60121"/>
    <w:rsid w:val="00A73ECD"/>
    <w:rsid w:val="00A81676"/>
    <w:rsid w:val="00A95D6E"/>
    <w:rsid w:val="00AA3CB6"/>
    <w:rsid w:val="00AB64E0"/>
    <w:rsid w:val="00B528AD"/>
    <w:rsid w:val="00B77DD0"/>
    <w:rsid w:val="00BB2B7E"/>
    <w:rsid w:val="00BB4D52"/>
    <w:rsid w:val="00BE126A"/>
    <w:rsid w:val="00BE34C6"/>
    <w:rsid w:val="00BE38EF"/>
    <w:rsid w:val="00C645C5"/>
    <w:rsid w:val="00C85191"/>
    <w:rsid w:val="00CC470B"/>
    <w:rsid w:val="00CF589D"/>
    <w:rsid w:val="00D01752"/>
    <w:rsid w:val="00D12A1E"/>
    <w:rsid w:val="00D17BC3"/>
    <w:rsid w:val="00D56F68"/>
    <w:rsid w:val="00D627C9"/>
    <w:rsid w:val="00DD1B7C"/>
    <w:rsid w:val="00DE6E1D"/>
    <w:rsid w:val="00DF6F07"/>
    <w:rsid w:val="00E06987"/>
    <w:rsid w:val="00E11832"/>
    <w:rsid w:val="00EE543F"/>
    <w:rsid w:val="00F33425"/>
    <w:rsid w:val="00F3455D"/>
    <w:rsid w:val="00F40BCB"/>
    <w:rsid w:val="00F54A1D"/>
    <w:rsid w:val="00F574C9"/>
    <w:rsid w:val="00F717C7"/>
    <w:rsid w:val="00FB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B419A-5BE9-4096-A249-701C99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1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22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68DB6DF19A2C226B57BD2B86CF81BDFB734162E1CE0B224775DBE8699CB6A0DF4D6BD843176E17CV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168DB6DF19A2C226B57BD2B86CF81BDFB7331B2F1EE0B224775DBE8699CB6A0DF4D6BD843176E17CV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F08D-3AFB-4633-AA9E-B7D59B52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46</cp:revision>
  <cp:lastPrinted>2016-09-30T00:08:00Z</cp:lastPrinted>
  <dcterms:created xsi:type="dcterms:W3CDTF">2016-09-09T02:11:00Z</dcterms:created>
  <dcterms:modified xsi:type="dcterms:W3CDTF">2019-07-18T04:02:00Z</dcterms:modified>
</cp:coreProperties>
</file>