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5C21E7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689081162" r:id="rId9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F64291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29.07.2021 г. № 43/6-371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502BB8" w:rsidTr="00364AB8">
        <w:trPr>
          <w:trHeight w:val="943"/>
        </w:trPr>
        <w:tc>
          <w:tcPr>
            <w:tcW w:w="4077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364AB8">
              <w:rPr>
                <w:rFonts w:ascii="Times New Roman" w:hAnsi="Times New Roman"/>
                <w:sz w:val="24"/>
              </w:rPr>
              <w:t xml:space="preserve">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502BB8" w:rsidRPr="001A11A3" w:rsidRDefault="00AA5D19" w:rsidP="0001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C62207">
        <w:rPr>
          <w:rFonts w:ascii="Times New Roman" w:hAnsi="Times New Roman"/>
          <w:sz w:val="24"/>
          <w:szCs w:val="24"/>
        </w:rPr>
        <w:t>с</w:t>
      </w:r>
      <w:r w:rsidR="003A660B">
        <w:rPr>
          <w:rFonts w:ascii="Times New Roman" w:hAnsi="Times New Roman"/>
          <w:sz w:val="24"/>
          <w:szCs w:val="24"/>
        </w:rPr>
        <w:t xml:space="preserve">о </w:t>
      </w:r>
      <w:r w:rsidR="00853A7F">
        <w:rPr>
          <w:rFonts w:ascii="Times New Roman" w:hAnsi="Times New Roman"/>
          <w:sz w:val="24"/>
          <w:szCs w:val="24"/>
        </w:rPr>
        <w:t>стать</w:t>
      </w:r>
      <w:r w:rsidR="00001AB1">
        <w:rPr>
          <w:rFonts w:ascii="Times New Roman" w:hAnsi="Times New Roman"/>
          <w:sz w:val="24"/>
          <w:szCs w:val="24"/>
        </w:rPr>
        <w:t xml:space="preserve">ей </w:t>
      </w:r>
      <w:r w:rsidR="003A660B">
        <w:rPr>
          <w:rFonts w:ascii="Times New Roman" w:hAnsi="Times New Roman"/>
          <w:sz w:val="24"/>
          <w:szCs w:val="24"/>
        </w:rPr>
        <w:t>1</w:t>
      </w:r>
      <w:r w:rsidR="00001AB1">
        <w:rPr>
          <w:rFonts w:ascii="Times New Roman" w:hAnsi="Times New Roman"/>
          <w:sz w:val="24"/>
          <w:szCs w:val="24"/>
        </w:rPr>
        <w:t xml:space="preserve"> 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Федеральн</w:t>
      </w:r>
      <w:r w:rsidR="0047449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r w:rsidR="00001AB1">
        <w:rPr>
          <w:rFonts w:ascii="Times New Roman" w:eastAsiaTheme="minorHAnsi" w:hAnsi="Times New Roman"/>
          <w:sz w:val="24"/>
          <w:szCs w:val="24"/>
          <w:lang w:eastAsia="en-US"/>
        </w:rPr>
        <w:t>20.</w:t>
      </w:r>
      <w:r w:rsidR="003A660B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001AB1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3A660B">
        <w:rPr>
          <w:rFonts w:ascii="Times New Roman" w:eastAsiaTheme="minorHAnsi" w:hAnsi="Times New Roman"/>
          <w:sz w:val="24"/>
          <w:szCs w:val="24"/>
          <w:lang w:eastAsia="en-US"/>
        </w:rPr>
        <w:t>.20</w:t>
      </w:r>
      <w:r w:rsidR="00001AB1">
        <w:rPr>
          <w:rFonts w:ascii="Times New Roman" w:eastAsiaTheme="minorHAnsi" w:hAnsi="Times New Roman"/>
          <w:sz w:val="24"/>
          <w:szCs w:val="24"/>
          <w:lang w:eastAsia="en-US"/>
        </w:rPr>
        <w:t>20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г. №</w:t>
      </w:r>
      <w:r w:rsidR="00001AB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A660B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001AB1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-ФЗ 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001AB1">
        <w:rPr>
          <w:rFonts w:ascii="Times New Roman" w:eastAsiaTheme="minorHAnsi" w:hAnsi="Times New Roman"/>
          <w:sz w:val="24"/>
          <w:szCs w:val="24"/>
          <w:lang w:eastAsia="en-US"/>
        </w:rPr>
        <w:t>О внесении изменений в Федеральный закон «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012C1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A162D">
        <w:rPr>
          <w:rFonts w:ascii="Times New Roman" w:hAnsi="Times New Roman"/>
          <w:sz w:val="24"/>
          <w:szCs w:val="24"/>
        </w:rPr>
        <w:t xml:space="preserve">, </w:t>
      </w:r>
      <w:r w:rsidR="00615E0F">
        <w:rPr>
          <w:rFonts w:ascii="Times New Roman" w:hAnsi="Times New Roman"/>
          <w:sz w:val="24"/>
          <w:szCs w:val="24"/>
        </w:rPr>
        <w:t xml:space="preserve">статьей 1 Федерального закона от 22.12.2020г. №445-ФЗ «О внесении изменений в отдельные законодательные акты Российской Федерации», </w:t>
      </w:r>
      <w:r w:rsidR="00F72FF1">
        <w:rPr>
          <w:rFonts w:ascii="Times New Roman" w:hAnsi="Times New Roman"/>
          <w:sz w:val="24"/>
          <w:szCs w:val="24"/>
        </w:rPr>
        <w:t>статьей 2 Федерального закона от 29.12.2020г. №464-ФЗ «О внесении изменений в отдельные законодательные акты Российской Федерации в части оказания помощи лицам, находящимся в состоянии</w:t>
      </w:r>
      <w:r w:rsidR="001A5917">
        <w:rPr>
          <w:rFonts w:ascii="Times New Roman" w:hAnsi="Times New Roman"/>
          <w:sz w:val="24"/>
          <w:szCs w:val="24"/>
        </w:rPr>
        <w:t xml:space="preserve"> алкогольного, наркотического или иного токсического опьянения»,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075AA" w:rsidRDefault="00C075AA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3368E4" w:rsidRPr="003368E4">
        <w:rPr>
          <w:rFonts w:ascii="Times New Roman" w:hAnsi="Times New Roman"/>
          <w:sz w:val="24"/>
          <w:szCs w:val="24"/>
        </w:rPr>
        <w:t xml:space="preserve"> </w:t>
      </w:r>
      <w:r w:rsidR="003368E4">
        <w:rPr>
          <w:rFonts w:ascii="Times New Roman" w:hAnsi="Times New Roman"/>
          <w:sz w:val="24"/>
          <w:szCs w:val="24"/>
        </w:rPr>
        <w:t>и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F127E8" w:rsidRDefault="003B4EC4" w:rsidP="0081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620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 w:rsidRPr="001E6202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7E5F99" w:rsidRPr="001E62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127E8">
        <w:rPr>
          <w:rFonts w:ascii="Times New Roman" w:eastAsia="Calibri" w:hAnsi="Times New Roman"/>
          <w:sz w:val="24"/>
          <w:szCs w:val="24"/>
          <w:lang w:eastAsia="en-US"/>
        </w:rPr>
        <w:t>пункт 45 статьи 10 изложить в следующей редакции:</w:t>
      </w:r>
    </w:p>
    <w:p w:rsidR="00F127E8" w:rsidRDefault="00F127E8" w:rsidP="00F12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«45) организация в соответствии с федеральным законом выполнения комплексных кадастровых работ и утверждение карты-плана территории</w:t>
      </w:r>
      <w:r w:rsidR="00DE1CB6">
        <w:rPr>
          <w:rFonts w:ascii="Times New Roman" w:eastAsiaTheme="minorHAnsi" w:hAnsi="Times New Roman"/>
          <w:sz w:val="24"/>
          <w:szCs w:val="24"/>
          <w:lang w:eastAsia="en-US"/>
        </w:rPr>
        <w:t>.»;</w:t>
      </w:r>
    </w:p>
    <w:p w:rsidR="007E5F99" w:rsidRDefault="00DE1CB6" w:rsidP="0081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cyan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="007E5F99" w:rsidRPr="001E6202">
        <w:rPr>
          <w:rFonts w:ascii="Times New Roman" w:eastAsia="Calibri" w:hAnsi="Times New Roman"/>
          <w:sz w:val="24"/>
          <w:szCs w:val="24"/>
          <w:lang w:eastAsia="en-US"/>
        </w:rPr>
        <w:t xml:space="preserve">часть 1 статьи </w:t>
      </w:r>
      <w:r w:rsidR="00277FEF" w:rsidRPr="001E6202">
        <w:rPr>
          <w:rFonts w:ascii="Times New Roman" w:eastAsia="Calibri" w:hAnsi="Times New Roman"/>
          <w:sz w:val="24"/>
          <w:szCs w:val="24"/>
          <w:lang w:eastAsia="en-US"/>
        </w:rPr>
        <w:t>13 дополнить пунктом 20</w:t>
      </w:r>
      <w:r w:rsidR="007E5F99" w:rsidRPr="001E6202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695624" w:rsidRDefault="00695624" w:rsidP="0069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785BFC">
        <w:rPr>
          <w:rFonts w:ascii="Times New Roman" w:eastAsia="Calibri" w:hAnsi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9A7740" w:rsidRDefault="00DE1CB6" w:rsidP="0081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490E24" w:rsidRPr="001E6202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hyperlink r:id="rId10" w:history="1">
        <w:r w:rsidR="009A7740" w:rsidRPr="001E6202">
          <w:rPr>
            <w:rFonts w:ascii="Times New Roman" w:eastAsiaTheme="minorHAnsi" w:hAnsi="Times New Roman"/>
            <w:sz w:val="24"/>
            <w:szCs w:val="24"/>
            <w:lang w:eastAsia="en-US"/>
          </w:rPr>
          <w:t>дополнить</w:t>
        </w:r>
      </w:hyperlink>
      <w:r w:rsidR="009A7740" w:rsidRPr="001E6202"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статьей 19.1 следующего содержания: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</w:t>
      </w:r>
      <w:r w:rsidRPr="009A7740">
        <w:rPr>
          <w:rFonts w:ascii="Times New Roman" w:eastAsiaTheme="minorHAnsi" w:hAnsi="Times New Roman"/>
          <w:sz w:val="24"/>
          <w:lang w:eastAsia="en-US"/>
        </w:rPr>
        <w:t>Статья 1</w:t>
      </w:r>
      <w:r>
        <w:rPr>
          <w:rFonts w:ascii="Times New Roman" w:eastAsiaTheme="minorHAnsi" w:hAnsi="Times New Roman"/>
          <w:sz w:val="24"/>
          <w:lang w:eastAsia="en-US"/>
        </w:rPr>
        <w:t>9.1</w:t>
      </w:r>
      <w:r w:rsidRPr="009A7740">
        <w:rPr>
          <w:rFonts w:ascii="Times New Roman" w:eastAsiaTheme="minorHAnsi" w:hAnsi="Times New Roman"/>
          <w:sz w:val="24"/>
          <w:lang w:eastAsia="en-US"/>
        </w:rPr>
        <w:t>. Инициативные проекты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</w:t>
      </w:r>
      <w:r w:rsidR="006C4224">
        <w:rPr>
          <w:rFonts w:ascii="Times New Roman" w:eastAsiaTheme="minorHAnsi" w:hAnsi="Times New Roman"/>
          <w:sz w:val="24"/>
          <w:lang w:eastAsia="en-US"/>
        </w:rPr>
        <w:t xml:space="preserve">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="006C4224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6C4224">
        <w:rPr>
          <w:rFonts w:ascii="Times New Roman" w:eastAsiaTheme="minorHAnsi" w:hAnsi="Times New Roman"/>
          <w:sz w:val="24"/>
          <w:lang w:eastAsia="en-US"/>
        </w:rPr>
        <w:lastRenderedPageBreak/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. Право выступить инициатором проекта в соответствии с нормативным правовым актом </w:t>
      </w:r>
      <w:r w:rsidR="006C4224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="006C4224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может быть предоставлено также иным лицам, осуществляющим деятельность на территории </w:t>
      </w:r>
      <w:r w:rsidR="00550A60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3. Инициативный проект должен содержать следующие сведения: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1) описание проблемы, решение которой имеет пр</w:t>
      </w:r>
      <w:r w:rsidR="00550A60">
        <w:rPr>
          <w:rFonts w:ascii="Times New Roman" w:eastAsiaTheme="minorHAnsi" w:hAnsi="Times New Roman"/>
          <w:sz w:val="24"/>
          <w:lang w:eastAsia="en-US"/>
        </w:rPr>
        <w:t>иоритетное значение для жителей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или его части;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2) обоснование предложений по решению указанной проблемы;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4) предварительный расчет необходимых расходов на реализацию инициативного проекта;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5) планируемые сроки реализации инициативного проекта;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7) указание на объем средств </w:t>
      </w:r>
      <w:r w:rsidR="0097505C">
        <w:rPr>
          <w:rFonts w:ascii="Times New Roman" w:eastAsiaTheme="minorHAnsi" w:hAnsi="Times New Roman"/>
          <w:sz w:val="24"/>
          <w:lang w:eastAsia="en-US"/>
        </w:rPr>
        <w:t xml:space="preserve">местного </w:t>
      </w:r>
      <w:r w:rsidR="00550A60">
        <w:rPr>
          <w:rFonts w:ascii="Times New Roman" w:eastAsiaTheme="minorHAnsi" w:hAnsi="Times New Roman"/>
          <w:sz w:val="24"/>
          <w:lang w:eastAsia="en-US"/>
        </w:rPr>
        <w:t xml:space="preserve">бюджета </w:t>
      </w:r>
      <w:r w:rsidRPr="009A7740">
        <w:rPr>
          <w:rFonts w:ascii="Times New Roman" w:eastAsiaTheme="minorHAnsi" w:hAnsi="Times New Roman"/>
          <w:sz w:val="24"/>
          <w:lang w:eastAsia="en-US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8) указание на территорию </w:t>
      </w:r>
      <w:r w:rsidR="00550A60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550A60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550A60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9) иные сведения, предусмотренные нормативным правовым актом </w:t>
      </w:r>
      <w:r w:rsidR="00550A60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4. Инициативный проект до его внесения в администрацию </w:t>
      </w:r>
      <w:r w:rsidR="00020736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020736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020736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020736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Нормативным правовым актом </w:t>
      </w:r>
      <w:r w:rsidR="00020736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Инициаторы проекта при внесении инициативного проекта в администрацию </w:t>
      </w:r>
      <w:r w:rsidR="00020736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020736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20736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или его части.</w:t>
      </w:r>
    </w:p>
    <w:p w:rsidR="003363F4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5. Информация о внесении инициативного проекта в администрацию </w:t>
      </w:r>
      <w:r w:rsidR="00020736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020736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подлежит опубликованию (обнародованию) и размещению на </w:t>
      </w:r>
      <w:r w:rsidRPr="001E6202">
        <w:rPr>
          <w:rFonts w:ascii="Times New Roman" w:eastAsiaTheme="minorHAnsi" w:hAnsi="Times New Roman"/>
          <w:sz w:val="24"/>
          <w:lang w:eastAsia="en-US"/>
        </w:rPr>
        <w:t xml:space="preserve">официальном сайте </w:t>
      </w:r>
      <w:r w:rsidR="001E6202">
        <w:rPr>
          <w:rFonts w:ascii="Times New Roman" w:eastAsiaTheme="minorHAnsi" w:hAnsi="Times New Roman"/>
          <w:sz w:val="24"/>
          <w:lang w:eastAsia="en-US"/>
        </w:rPr>
        <w:t>администрации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в информаци</w:t>
      </w:r>
      <w:r w:rsidR="00020736">
        <w:rPr>
          <w:rFonts w:ascii="Times New Roman" w:eastAsiaTheme="minorHAnsi" w:hAnsi="Times New Roman"/>
          <w:sz w:val="24"/>
          <w:lang w:eastAsia="en-US"/>
        </w:rPr>
        <w:t>онно-телекоммуникационной сети «</w:t>
      </w:r>
      <w:r w:rsidRPr="009A7740">
        <w:rPr>
          <w:rFonts w:ascii="Times New Roman" w:eastAsiaTheme="minorHAnsi" w:hAnsi="Times New Roman"/>
          <w:sz w:val="24"/>
          <w:lang w:eastAsia="en-US"/>
        </w:rPr>
        <w:t>Интернет</w:t>
      </w:r>
      <w:r w:rsidR="00020736">
        <w:rPr>
          <w:rFonts w:ascii="Times New Roman" w:eastAsiaTheme="minorHAnsi" w:hAnsi="Times New Roman"/>
          <w:sz w:val="24"/>
          <w:lang w:eastAsia="en-US"/>
        </w:rPr>
        <w:t>»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в течение трех рабочих дней со дня внесения инициативного проекта в администрацию </w:t>
      </w:r>
      <w:r w:rsidR="00020736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020736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363F4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3363F4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3363F4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, достигш</w:t>
      </w:r>
      <w:r w:rsidR="003363F4">
        <w:rPr>
          <w:rFonts w:ascii="Times New Roman" w:eastAsiaTheme="minorHAnsi" w:hAnsi="Times New Roman"/>
          <w:sz w:val="24"/>
          <w:lang w:eastAsia="en-US"/>
        </w:rPr>
        <w:t>ие шестнадцатилетнего возраста.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6. Инициативный проект подлежит обязательному рассмотрению администрацией </w:t>
      </w:r>
      <w:r w:rsidR="003363F4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3363F4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в течение 30 дней со дня его внесения. </w:t>
      </w:r>
      <w:r w:rsidR="003363F4">
        <w:rPr>
          <w:rFonts w:ascii="Times New Roman" w:eastAsiaTheme="minorHAnsi" w:hAnsi="Times New Roman"/>
          <w:sz w:val="24"/>
          <w:lang w:eastAsia="en-US"/>
        </w:rPr>
        <w:t>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дминистрация </w:t>
      </w:r>
      <w:r w:rsidR="003363F4">
        <w:rPr>
          <w:rFonts w:ascii="Times New Roman" w:eastAsiaTheme="minorHAnsi" w:hAnsi="Times New Roman"/>
          <w:sz w:val="24"/>
          <w:lang w:eastAsia="en-US"/>
        </w:rPr>
        <w:t xml:space="preserve">Холмского городского округа </w:t>
      </w:r>
      <w:r w:rsidRPr="009A7740">
        <w:rPr>
          <w:rFonts w:ascii="Times New Roman" w:eastAsiaTheme="minorHAnsi" w:hAnsi="Times New Roman"/>
          <w:sz w:val="24"/>
          <w:lang w:eastAsia="en-US"/>
        </w:rPr>
        <w:t>по результатам рассмотрения инициативного проекта принимает одно из следующих решений: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1E6202">
        <w:rPr>
          <w:rFonts w:ascii="Times New Roman" w:eastAsiaTheme="minorHAnsi" w:hAnsi="Times New Roman"/>
          <w:sz w:val="24"/>
          <w:lang w:eastAsia="en-US"/>
        </w:rPr>
        <w:lastRenderedPageBreak/>
        <w:t xml:space="preserve">1) поддержать инициативный проект и продолжить работу над ним в пределах бюджетных ассигнований, предусмотренных решением о </w:t>
      </w:r>
      <w:r w:rsidR="0097505C">
        <w:rPr>
          <w:rFonts w:ascii="Times New Roman" w:eastAsiaTheme="minorHAnsi" w:hAnsi="Times New Roman"/>
          <w:sz w:val="24"/>
          <w:lang w:eastAsia="en-US"/>
        </w:rPr>
        <w:t xml:space="preserve">местном </w:t>
      </w:r>
      <w:r w:rsidRPr="001E6202">
        <w:rPr>
          <w:rFonts w:ascii="Times New Roman" w:eastAsiaTheme="minorHAnsi" w:hAnsi="Times New Roman"/>
          <w:sz w:val="24"/>
          <w:lang w:eastAsia="en-US"/>
        </w:rPr>
        <w:t>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7. </w:t>
      </w:r>
      <w:r w:rsidR="00A4057C">
        <w:rPr>
          <w:rFonts w:ascii="Times New Roman" w:eastAsiaTheme="minorHAnsi" w:hAnsi="Times New Roman"/>
          <w:sz w:val="24"/>
          <w:lang w:eastAsia="en-US"/>
        </w:rPr>
        <w:t>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дминистрация </w:t>
      </w:r>
      <w:r w:rsidR="00A4057C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A4057C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>принимает решение об отказе в поддержке инициативного проекта в одном из следующих случаев: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 w:rsidR="00A4057C">
        <w:rPr>
          <w:rFonts w:ascii="Times New Roman" w:eastAsiaTheme="minorHAnsi" w:hAnsi="Times New Roman"/>
          <w:sz w:val="24"/>
          <w:lang w:eastAsia="en-US"/>
        </w:rPr>
        <w:t>настоящему У</w:t>
      </w:r>
      <w:r w:rsidRPr="009A7740">
        <w:rPr>
          <w:rFonts w:ascii="Times New Roman" w:eastAsiaTheme="minorHAnsi" w:hAnsi="Times New Roman"/>
          <w:sz w:val="24"/>
          <w:lang w:eastAsia="en-US"/>
        </w:rPr>
        <w:t>ставу;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936165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936165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>необходимых полномочий и прав;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4) отсутствие средств </w:t>
      </w:r>
      <w:r w:rsidR="0097505C">
        <w:rPr>
          <w:rFonts w:ascii="Times New Roman" w:eastAsiaTheme="minorHAnsi" w:hAnsi="Times New Roman"/>
          <w:sz w:val="24"/>
          <w:lang w:eastAsia="en-US"/>
        </w:rPr>
        <w:t xml:space="preserve">местного </w:t>
      </w:r>
      <w:r w:rsidRPr="009A7740">
        <w:rPr>
          <w:rFonts w:ascii="Times New Roman" w:eastAsiaTheme="minorHAnsi" w:hAnsi="Times New Roman"/>
          <w:sz w:val="24"/>
          <w:lang w:eastAsia="en-US"/>
        </w:rPr>
        <w:t>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6) признание инициативного проекта не прошедшим конкурсный отбор.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8. </w:t>
      </w:r>
      <w:r w:rsidR="00936165">
        <w:rPr>
          <w:rFonts w:ascii="Times New Roman" w:eastAsiaTheme="minorHAnsi" w:hAnsi="Times New Roman"/>
          <w:sz w:val="24"/>
          <w:lang w:eastAsia="en-US"/>
        </w:rPr>
        <w:t>Администрация Холмского городского округа</w:t>
      </w:r>
      <w:r w:rsidR="00936165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936165">
        <w:rPr>
          <w:rFonts w:ascii="Times New Roman" w:eastAsiaTheme="minorHAnsi" w:hAnsi="Times New Roman"/>
          <w:sz w:val="24"/>
          <w:lang w:eastAsia="en-US"/>
        </w:rPr>
        <w:t>Собрани</w:t>
      </w:r>
      <w:r w:rsidR="00DD0CD9">
        <w:rPr>
          <w:rFonts w:ascii="Times New Roman" w:eastAsiaTheme="minorHAnsi" w:hAnsi="Times New Roman"/>
          <w:sz w:val="24"/>
          <w:lang w:eastAsia="en-US"/>
        </w:rPr>
        <w:t>е</w:t>
      </w:r>
      <w:r w:rsidR="00936165">
        <w:rPr>
          <w:rFonts w:ascii="Times New Roman" w:eastAsiaTheme="minorHAnsi" w:hAnsi="Times New Roman"/>
          <w:sz w:val="24"/>
          <w:lang w:eastAsia="en-US"/>
        </w:rPr>
        <w:t>м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11. В случае, если в администрацию </w:t>
      </w:r>
      <w:r w:rsidR="007E105F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7E105F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7E105F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7E105F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>организует проведение конкурсного отбора и информирует об этом инициаторов проекта.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97505C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. Состав коллегиального органа (комиссии) формируется администрацией</w:t>
      </w:r>
      <w:r w:rsidR="00F66B1B">
        <w:rPr>
          <w:rFonts w:ascii="Times New Roman" w:eastAsiaTheme="minorHAnsi" w:hAnsi="Times New Roman"/>
          <w:sz w:val="24"/>
          <w:lang w:eastAsia="en-US"/>
        </w:rPr>
        <w:t xml:space="preserve">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F66B1B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 xml:space="preserve">13. Инициаторы проекта, другие граждане, проживающие на территории </w:t>
      </w:r>
      <w:r w:rsidR="00F66B1B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</w:t>
      </w:r>
      <w:r w:rsidRPr="009A7740">
        <w:rPr>
          <w:rFonts w:ascii="Times New Roman" w:eastAsiaTheme="minorHAnsi" w:hAnsi="Times New Roman"/>
          <w:sz w:val="24"/>
          <w:lang w:eastAsia="en-US"/>
        </w:rPr>
        <w:lastRenderedPageBreak/>
        <w:t>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A7740" w:rsidRPr="009A7740" w:rsidRDefault="009A7740" w:rsidP="009A7740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A7740">
        <w:rPr>
          <w:rFonts w:ascii="Times New Roman" w:eastAsiaTheme="minorHAnsi" w:hAnsi="Times New Roman"/>
          <w:sz w:val="24"/>
          <w:lang w:eastAsia="en-US"/>
        </w:rPr>
        <w:t>14. Информация о рассмотрении инициативного проекта администрацией</w:t>
      </w:r>
      <w:r w:rsidR="00F66B1B" w:rsidRPr="00F66B1B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F66B1B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</w:t>
      </w:r>
      <w:r w:rsidRPr="00EB735D">
        <w:rPr>
          <w:rFonts w:ascii="Times New Roman" w:eastAsiaTheme="minorHAnsi" w:hAnsi="Times New Roman"/>
          <w:sz w:val="24"/>
          <w:lang w:eastAsia="en-US"/>
        </w:rPr>
        <w:t xml:space="preserve">размещению на официальном сайте </w:t>
      </w:r>
      <w:r w:rsidR="001E6202" w:rsidRPr="00EB735D">
        <w:rPr>
          <w:rFonts w:ascii="Times New Roman" w:eastAsiaTheme="minorHAnsi" w:hAnsi="Times New Roman"/>
          <w:sz w:val="24"/>
          <w:lang w:eastAsia="en-US"/>
        </w:rPr>
        <w:t>администрации Холмского городского округа</w:t>
      </w:r>
      <w:r w:rsidRPr="00EB735D">
        <w:rPr>
          <w:rFonts w:ascii="Times New Roman" w:eastAsiaTheme="minorHAnsi" w:hAnsi="Times New Roman"/>
          <w:sz w:val="24"/>
          <w:lang w:eastAsia="en-US"/>
        </w:rPr>
        <w:t xml:space="preserve"> в информационно-телекоммуникационной сети </w:t>
      </w:r>
      <w:r w:rsidR="00EB735D">
        <w:rPr>
          <w:rFonts w:ascii="Times New Roman" w:eastAsiaTheme="minorHAnsi" w:hAnsi="Times New Roman"/>
          <w:sz w:val="24"/>
          <w:lang w:eastAsia="en-US"/>
        </w:rPr>
        <w:t>«</w:t>
      </w:r>
      <w:r w:rsidRPr="00EB735D">
        <w:rPr>
          <w:rFonts w:ascii="Times New Roman" w:eastAsiaTheme="minorHAnsi" w:hAnsi="Times New Roman"/>
          <w:sz w:val="24"/>
          <w:lang w:eastAsia="en-US"/>
        </w:rPr>
        <w:t>Интернет</w:t>
      </w:r>
      <w:r w:rsidR="00EB735D">
        <w:rPr>
          <w:rFonts w:ascii="Times New Roman" w:eastAsiaTheme="minorHAnsi" w:hAnsi="Times New Roman"/>
          <w:sz w:val="24"/>
          <w:lang w:eastAsia="en-US"/>
        </w:rPr>
        <w:t>»</w:t>
      </w:r>
      <w:r w:rsidRPr="00EB735D">
        <w:rPr>
          <w:rFonts w:ascii="Times New Roman" w:eastAsiaTheme="minorHAnsi" w:hAnsi="Times New Roman"/>
          <w:sz w:val="24"/>
          <w:lang w:eastAsia="en-US"/>
        </w:rPr>
        <w:t>.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Отчет администрации </w:t>
      </w:r>
      <w:r w:rsidR="00F66B1B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F66B1B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об итогах реализации инициативного проекта подлежит опубликованию (обнародованию) и </w:t>
      </w:r>
      <w:r w:rsidRPr="00EB735D">
        <w:rPr>
          <w:rFonts w:ascii="Times New Roman" w:eastAsiaTheme="minorHAnsi" w:hAnsi="Times New Roman"/>
          <w:sz w:val="24"/>
          <w:lang w:eastAsia="en-US"/>
        </w:rPr>
        <w:t xml:space="preserve">размещению на официальном сайте </w:t>
      </w:r>
      <w:r w:rsidR="00EB735D" w:rsidRPr="00EB735D">
        <w:rPr>
          <w:rFonts w:ascii="Times New Roman" w:eastAsiaTheme="minorHAnsi" w:hAnsi="Times New Roman"/>
          <w:sz w:val="24"/>
          <w:lang w:eastAsia="en-US"/>
        </w:rPr>
        <w:t>администрации Холмского городского округа</w:t>
      </w:r>
      <w:r w:rsidRPr="00EB735D">
        <w:rPr>
          <w:rFonts w:ascii="Times New Roman" w:eastAsiaTheme="minorHAnsi" w:hAnsi="Times New Roman"/>
          <w:sz w:val="24"/>
          <w:lang w:eastAsia="en-US"/>
        </w:rPr>
        <w:t xml:space="preserve"> в информационно-телекоммуникационной сети </w:t>
      </w:r>
      <w:r w:rsidR="00EB735D" w:rsidRPr="00EB735D">
        <w:rPr>
          <w:rFonts w:ascii="Times New Roman" w:eastAsiaTheme="minorHAnsi" w:hAnsi="Times New Roman"/>
          <w:sz w:val="24"/>
          <w:lang w:eastAsia="en-US"/>
        </w:rPr>
        <w:t>«</w:t>
      </w:r>
      <w:r w:rsidRPr="00EB735D">
        <w:rPr>
          <w:rFonts w:ascii="Times New Roman" w:eastAsiaTheme="minorHAnsi" w:hAnsi="Times New Roman"/>
          <w:sz w:val="24"/>
          <w:lang w:eastAsia="en-US"/>
        </w:rPr>
        <w:t>Интернет</w:t>
      </w:r>
      <w:r w:rsidR="00EB735D" w:rsidRPr="00EB735D">
        <w:rPr>
          <w:rFonts w:ascii="Times New Roman" w:eastAsiaTheme="minorHAnsi" w:hAnsi="Times New Roman"/>
          <w:sz w:val="24"/>
          <w:lang w:eastAsia="en-US"/>
        </w:rPr>
        <w:t>»</w:t>
      </w:r>
      <w:r w:rsidRPr="009A7740">
        <w:rPr>
          <w:rFonts w:ascii="Times New Roman" w:eastAsiaTheme="minorHAnsi" w:hAnsi="Times New Roman"/>
          <w:sz w:val="24"/>
          <w:lang w:eastAsia="en-US"/>
        </w:rPr>
        <w:t xml:space="preserve"> в течение 30 календарных дней со дня завершения ре</w:t>
      </w:r>
      <w:r w:rsidR="00540F47">
        <w:rPr>
          <w:rFonts w:ascii="Times New Roman" w:eastAsiaTheme="minorHAnsi" w:hAnsi="Times New Roman"/>
          <w:sz w:val="24"/>
          <w:lang w:eastAsia="en-US"/>
        </w:rPr>
        <w:t>ализации инициативного проекта.»</w:t>
      </w:r>
      <w:r w:rsidR="003A1614">
        <w:rPr>
          <w:rFonts w:ascii="Times New Roman" w:eastAsiaTheme="minorHAnsi" w:hAnsi="Times New Roman"/>
          <w:sz w:val="24"/>
          <w:lang w:eastAsia="en-US"/>
        </w:rPr>
        <w:t>;</w:t>
      </w:r>
    </w:p>
    <w:p w:rsidR="003A1614" w:rsidRPr="003A1614" w:rsidRDefault="00DE1CB6" w:rsidP="00F21BF9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4</w:t>
      </w:r>
      <w:r w:rsidR="00DD2446" w:rsidRPr="004741A6">
        <w:rPr>
          <w:rFonts w:ascii="Times New Roman" w:eastAsiaTheme="minorHAnsi" w:hAnsi="Times New Roman"/>
          <w:sz w:val="24"/>
          <w:lang w:eastAsia="en-US"/>
        </w:rPr>
        <w:t xml:space="preserve">) </w:t>
      </w:r>
      <w:r w:rsidR="003A1614" w:rsidRPr="004741A6">
        <w:rPr>
          <w:rFonts w:ascii="Times New Roman" w:eastAsiaTheme="minorHAnsi" w:hAnsi="Times New Roman"/>
          <w:sz w:val="24"/>
          <w:lang w:eastAsia="en-US"/>
        </w:rPr>
        <w:t xml:space="preserve">в </w:t>
      </w:r>
      <w:hyperlink r:id="rId11" w:history="1">
        <w:r w:rsidR="003A1614" w:rsidRPr="004741A6">
          <w:rPr>
            <w:rFonts w:ascii="Times New Roman" w:eastAsiaTheme="minorHAnsi" w:hAnsi="Times New Roman"/>
            <w:sz w:val="24"/>
            <w:lang w:eastAsia="en-US"/>
          </w:rPr>
          <w:t>статье 2</w:t>
        </w:r>
      </w:hyperlink>
      <w:r w:rsidR="003A1614" w:rsidRPr="004741A6">
        <w:rPr>
          <w:rFonts w:ascii="Times New Roman" w:eastAsiaTheme="minorHAnsi" w:hAnsi="Times New Roman"/>
          <w:sz w:val="24"/>
          <w:lang w:eastAsia="en-US"/>
        </w:rPr>
        <w:t>0:</w:t>
      </w:r>
    </w:p>
    <w:p w:rsidR="003A1614" w:rsidRPr="003A1614" w:rsidRDefault="003A1614" w:rsidP="00F21BF9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3A1614">
        <w:rPr>
          <w:rFonts w:ascii="Times New Roman" w:eastAsiaTheme="minorHAnsi" w:hAnsi="Times New Roman"/>
          <w:sz w:val="24"/>
          <w:lang w:eastAsia="en-US"/>
        </w:rPr>
        <w:t xml:space="preserve">а) </w:t>
      </w:r>
      <w:hyperlink r:id="rId12" w:history="1">
        <w:r w:rsidRPr="003A1614">
          <w:rPr>
            <w:rFonts w:ascii="Times New Roman" w:eastAsiaTheme="minorHAnsi" w:hAnsi="Times New Roman"/>
            <w:sz w:val="24"/>
            <w:lang w:eastAsia="en-US"/>
          </w:rPr>
          <w:t>часть 7</w:t>
        </w:r>
      </w:hyperlink>
      <w:r w:rsidRPr="003A1614">
        <w:rPr>
          <w:rFonts w:ascii="Times New Roman" w:eastAsiaTheme="minorHAnsi" w:hAnsi="Times New Roman"/>
          <w:sz w:val="24"/>
          <w:lang w:eastAsia="en-US"/>
        </w:rPr>
        <w:t xml:space="preserve"> дополнить пунктом 7 следующего содержания:</w:t>
      </w:r>
    </w:p>
    <w:p w:rsidR="003A1614" w:rsidRPr="003A1614" w:rsidRDefault="00F21BF9" w:rsidP="00F21BF9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</w:t>
      </w:r>
      <w:r w:rsidR="003A1614" w:rsidRPr="003A1614">
        <w:rPr>
          <w:rFonts w:ascii="Times New Roman" w:eastAsiaTheme="minorHAnsi" w:hAnsi="Times New Roman"/>
          <w:sz w:val="24"/>
          <w:lang w:eastAsia="en-US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eastAsiaTheme="minorHAnsi" w:hAnsi="Times New Roman"/>
          <w:sz w:val="24"/>
          <w:lang w:eastAsia="en-US"/>
        </w:rPr>
        <w:t>»</w:t>
      </w:r>
      <w:r w:rsidR="003A1614" w:rsidRPr="003A1614">
        <w:rPr>
          <w:rFonts w:ascii="Times New Roman" w:eastAsiaTheme="minorHAnsi" w:hAnsi="Times New Roman"/>
          <w:sz w:val="24"/>
          <w:lang w:eastAsia="en-US"/>
        </w:rPr>
        <w:t>;</w:t>
      </w:r>
    </w:p>
    <w:p w:rsidR="003A1614" w:rsidRPr="003A1614" w:rsidRDefault="003A1614" w:rsidP="00F21BF9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3A1614">
        <w:rPr>
          <w:rFonts w:ascii="Times New Roman" w:eastAsiaTheme="minorHAnsi" w:hAnsi="Times New Roman"/>
          <w:sz w:val="24"/>
          <w:lang w:eastAsia="en-US"/>
        </w:rPr>
        <w:t xml:space="preserve">б) </w:t>
      </w:r>
      <w:hyperlink r:id="rId13" w:history="1">
        <w:r w:rsidRPr="003A1614">
          <w:rPr>
            <w:rFonts w:ascii="Times New Roman" w:eastAsiaTheme="minorHAnsi" w:hAnsi="Times New Roman"/>
            <w:sz w:val="24"/>
            <w:lang w:eastAsia="en-US"/>
          </w:rPr>
          <w:t>дополнить</w:t>
        </w:r>
      </w:hyperlink>
      <w:r w:rsidRPr="003A1614">
        <w:rPr>
          <w:rFonts w:ascii="Times New Roman" w:eastAsiaTheme="minorHAnsi" w:hAnsi="Times New Roman"/>
          <w:sz w:val="24"/>
          <w:lang w:eastAsia="en-US"/>
        </w:rPr>
        <w:t xml:space="preserve"> частью 8.1 следующего содержания:</w:t>
      </w:r>
    </w:p>
    <w:p w:rsidR="00F21BF9" w:rsidRDefault="00F21BF9" w:rsidP="00F21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«8.1.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D36B81" w:rsidRPr="00D36B81" w:rsidRDefault="00DE1CB6" w:rsidP="00D36B81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FA3473" w:rsidRPr="00C52464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hyperlink r:id="rId14" w:history="1">
        <w:r w:rsidR="00D36B81" w:rsidRPr="00C52464">
          <w:rPr>
            <w:rFonts w:ascii="Times New Roman" w:eastAsiaTheme="minorHAnsi" w:hAnsi="Times New Roman"/>
            <w:sz w:val="24"/>
            <w:szCs w:val="24"/>
            <w:lang w:eastAsia="en-US"/>
          </w:rPr>
          <w:t>часть 6 статьи 2</w:t>
        </w:r>
        <w:r w:rsidR="00D44BD9" w:rsidRPr="00C52464">
          <w:rPr>
            <w:rFonts w:ascii="Times New Roman" w:eastAsiaTheme="minorHAnsi" w:hAnsi="Times New Roman"/>
            <w:sz w:val="24"/>
            <w:szCs w:val="24"/>
            <w:lang w:eastAsia="en-US"/>
          </w:rPr>
          <w:t>0</w:t>
        </w:r>
        <w:r w:rsidR="00D36B81" w:rsidRPr="00C52464">
          <w:rPr>
            <w:rFonts w:ascii="Times New Roman" w:eastAsiaTheme="minorHAnsi" w:hAnsi="Times New Roman"/>
            <w:sz w:val="24"/>
            <w:szCs w:val="24"/>
            <w:lang w:eastAsia="en-US"/>
          </w:rPr>
          <w:t>.1</w:t>
        </w:r>
      </w:hyperlink>
      <w:r w:rsidR="00D36B81" w:rsidRPr="00C52464">
        <w:rPr>
          <w:rFonts w:ascii="Times New Roman" w:eastAsiaTheme="minorHAnsi" w:hAnsi="Times New Roman"/>
          <w:sz w:val="24"/>
          <w:szCs w:val="24"/>
          <w:lang w:eastAsia="en-US"/>
        </w:rPr>
        <w:t xml:space="preserve"> дополнить пунктом 4.1 следующего содержания:</w:t>
      </w:r>
    </w:p>
    <w:p w:rsidR="00D36B81" w:rsidRPr="00D36B81" w:rsidRDefault="00D36B81" w:rsidP="00D36B81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D36B81">
        <w:rPr>
          <w:rFonts w:ascii="Times New Roman" w:eastAsiaTheme="minorHAnsi" w:hAnsi="Times New Roman"/>
          <w:sz w:val="24"/>
          <w:szCs w:val="24"/>
          <w:lang w:eastAsia="en-US"/>
        </w:rPr>
        <w:t>4.1)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 сельского населенного пункта;»</w:t>
      </w:r>
      <w:r w:rsidRPr="00D36B8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44BD9" w:rsidRPr="00D44BD9" w:rsidRDefault="00DE1CB6" w:rsidP="00D44B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D44BD9" w:rsidRPr="00060C9F">
        <w:rPr>
          <w:rFonts w:ascii="Times New Roman" w:eastAsiaTheme="minorHAnsi" w:hAnsi="Times New Roman"/>
          <w:sz w:val="24"/>
          <w:szCs w:val="24"/>
          <w:lang w:eastAsia="en-US"/>
        </w:rPr>
        <w:t xml:space="preserve">) в </w:t>
      </w:r>
      <w:hyperlink r:id="rId15" w:history="1">
        <w:r w:rsidR="00D44BD9" w:rsidRPr="00060C9F">
          <w:rPr>
            <w:rFonts w:ascii="Times New Roman" w:eastAsiaTheme="minorHAnsi" w:hAnsi="Times New Roman"/>
            <w:sz w:val="24"/>
            <w:szCs w:val="24"/>
            <w:lang w:eastAsia="en-US"/>
          </w:rPr>
          <w:t>статье 2</w:t>
        </w:r>
      </w:hyperlink>
      <w:r w:rsidR="005C27B4" w:rsidRPr="00060C9F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D44BD9" w:rsidRPr="00060C9F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D44BD9" w:rsidRPr="00D44BD9" w:rsidRDefault="00D44BD9" w:rsidP="00D44B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 xml:space="preserve">а) </w:t>
      </w:r>
      <w:hyperlink r:id="rId16" w:history="1">
        <w:r w:rsidRPr="00D44BD9">
          <w:rPr>
            <w:rFonts w:ascii="Times New Roman" w:eastAsiaTheme="minorHAnsi" w:hAnsi="Times New Roman"/>
            <w:sz w:val="24"/>
            <w:szCs w:val="24"/>
            <w:lang w:eastAsia="en-US"/>
          </w:rPr>
          <w:t>часть 1</w:t>
        </w:r>
      </w:hyperlink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 xml:space="preserve"> после слов </w:t>
      </w:r>
      <w:r w:rsidR="00050C66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>и должностных лиц местного самоуправления,</w:t>
      </w:r>
      <w:r w:rsidR="00050C6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 xml:space="preserve"> дополнить словами </w:t>
      </w:r>
      <w:r w:rsidR="00050C66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>обсуждения вопросов внесения инициативных проектов и их рассмотрения,</w:t>
      </w:r>
      <w:r w:rsidR="00050C6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44BD9" w:rsidRPr="00D44BD9" w:rsidRDefault="00D44BD9" w:rsidP="00D44B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 xml:space="preserve">б) </w:t>
      </w:r>
      <w:hyperlink r:id="rId17" w:history="1">
        <w:r w:rsidRPr="00D44BD9">
          <w:rPr>
            <w:rFonts w:ascii="Times New Roman" w:eastAsiaTheme="minorHAnsi" w:hAnsi="Times New Roman"/>
            <w:sz w:val="24"/>
            <w:szCs w:val="24"/>
            <w:lang w:eastAsia="en-US"/>
          </w:rPr>
          <w:t>часть 2</w:t>
        </w:r>
      </w:hyperlink>
      <w:r w:rsidRPr="00D44BD9">
        <w:rPr>
          <w:rFonts w:ascii="Times New Roman" w:eastAsiaTheme="minorHAnsi" w:hAnsi="Times New Roman"/>
          <w:sz w:val="24"/>
          <w:szCs w:val="24"/>
          <w:lang w:eastAsia="en-US"/>
        </w:rPr>
        <w:t xml:space="preserve"> дополнить абзацем следующего содержания:</w:t>
      </w:r>
    </w:p>
    <w:p w:rsidR="00D44BD9" w:rsidRDefault="00050C66" w:rsidP="00DD0CD9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D44BD9" w:rsidRPr="00D44BD9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Собрания </w:t>
      </w:r>
      <w:r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.»</w:t>
      </w:r>
      <w:r w:rsidR="00D44BD9" w:rsidRPr="00D44BD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50C66" w:rsidRPr="00920E0E" w:rsidRDefault="00DE1CB6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7</w:t>
      </w:r>
      <w:r w:rsidR="00050C66" w:rsidRPr="00290358">
        <w:rPr>
          <w:rFonts w:ascii="Times New Roman" w:eastAsiaTheme="minorHAnsi" w:hAnsi="Times New Roman"/>
          <w:sz w:val="24"/>
          <w:lang w:eastAsia="en-US"/>
        </w:rPr>
        <w:t xml:space="preserve">) в </w:t>
      </w:r>
      <w:hyperlink r:id="rId18" w:history="1">
        <w:r w:rsidR="00920E0E" w:rsidRPr="00290358">
          <w:rPr>
            <w:rFonts w:ascii="Times New Roman" w:eastAsiaTheme="minorHAnsi" w:hAnsi="Times New Roman"/>
            <w:sz w:val="24"/>
            <w:lang w:eastAsia="en-US"/>
          </w:rPr>
          <w:t xml:space="preserve">статье </w:t>
        </w:r>
      </w:hyperlink>
      <w:r w:rsidR="00920E0E" w:rsidRPr="00290358">
        <w:rPr>
          <w:rFonts w:ascii="Times New Roman" w:eastAsiaTheme="minorHAnsi" w:hAnsi="Times New Roman"/>
          <w:sz w:val="24"/>
          <w:lang w:eastAsia="en-US"/>
        </w:rPr>
        <w:t>23</w:t>
      </w:r>
      <w:r w:rsidR="00050C66" w:rsidRPr="00290358">
        <w:rPr>
          <w:rFonts w:ascii="Times New Roman" w:eastAsiaTheme="minorHAnsi" w:hAnsi="Times New Roman"/>
          <w:sz w:val="24"/>
          <w:lang w:eastAsia="en-US"/>
        </w:rPr>
        <w:t>:</w:t>
      </w:r>
    </w:p>
    <w:p w:rsidR="00050C66" w:rsidRPr="00920E0E" w:rsidRDefault="00050C66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20E0E">
        <w:rPr>
          <w:rFonts w:ascii="Times New Roman" w:eastAsiaTheme="minorHAnsi" w:hAnsi="Times New Roman"/>
          <w:sz w:val="24"/>
          <w:lang w:eastAsia="en-US"/>
        </w:rPr>
        <w:t xml:space="preserve">а) </w:t>
      </w:r>
      <w:hyperlink r:id="rId19" w:history="1">
        <w:r w:rsidRPr="00920E0E">
          <w:rPr>
            <w:rFonts w:ascii="Times New Roman" w:eastAsiaTheme="minorHAnsi" w:hAnsi="Times New Roman"/>
            <w:sz w:val="24"/>
            <w:lang w:eastAsia="en-US"/>
          </w:rPr>
          <w:t>часть 2</w:t>
        </w:r>
      </w:hyperlink>
      <w:r w:rsidRPr="00920E0E">
        <w:rPr>
          <w:rFonts w:ascii="Times New Roman" w:eastAsiaTheme="minorHAnsi" w:hAnsi="Times New Roman"/>
          <w:sz w:val="24"/>
          <w:lang w:eastAsia="en-US"/>
        </w:rPr>
        <w:t xml:space="preserve"> дополнить предложением следующего содержания: </w:t>
      </w:r>
      <w:r w:rsidR="00920E0E">
        <w:rPr>
          <w:rFonts w:ascii="Times New Roman" w:eastAsiaTheme="minorHAnsi" w:hAnsi="Times New Roman"/>
          <w:sz w:val="24"/>
          <w:lang w:eastAsia="en-US"/>
        </w:rPr>
        <w:t>«</w:t>
      </w:r>
      <w:r w:rsidRPr="00920E0E">
        <w:rPr>
          <w:rFonts w:ascii="Times New Roman" w:eastAsiaTheme="minorHAnsi" w:hAnsi="Times New Roman"/>
          <w:sz w:val="24"/>
          <w:lang w:eastAsia="en-US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920E0E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920E0E">
        <w:rPr>
          <w:rFonts w:ascii="Times New Roman" w:eastAsiaTheme="minorHAnsi" w:hAnsi="Times New Roman"/>
          <w:sz w:val="24"/>
          <w:lang w:eastAsia="en-US"/>
        </w:rPr>
        <w:t xml:space="preserve"> или его части, в которых предлагается реализовать инициативный проект, достигш</w:t>
      </w:r>
      <w:r w:rsidR="00920E0E">
        <w:rPr>
          <w:rFonts w:ascii="Times New Roman" w:eastAsiaTheme="minorHAnsi" w:hAnsi="Times New Roman"/>
          <w:sz w:val="24"/>
          <w:lang w:eastAsia="en-US"/>
        </w:rPr>
        <w:t>ие шестнадцатилетнего возраста.»</w:t>
      </w:r>
      <w:r w:rsidRPr="00920E0E">
        <w:rPr>
          <w:rFonts w:ascii="Times New Roman" w:eastAsiaTheme="minorHAnsi" w:hAnsi="Times New Roman"/>
          <w:sz w:val="24"/>
          <w:lang w:eastAsia="en-US"/>
        </w:rPr>
        <w:t>;</w:t>
      </w:r>
    </w:p>
    <w:p w:rsidR="00050C66" w:rsidRPr="00920E0E" w:rsidRDefault="00050C66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20E0E">
        <w:rPr>
          <w:rFonts w:ascii="Times New Roman" w:eastAsiaTheme="minorHAnsi" w:hAnsi="Times New Roman"/>
          <w:sz w:val="24"/>
          <w:lang w:eastAsia="en-US"/>
        </w:rPr>
        <w:t xml:space="preserve">б) </w:t>
      </w:r>
      <w:hyperlink r:id="rId20" w:history="1">
        <w:r w:rsidRPr="00920E0E">
          <w:rPr>
            <w:rFonts w:ascii="Times New Roman" w:eastAsiaTheme="minorHAnsi" w:hAnsi="Times New Roman"/>
            <w:sz w:val="24"/>
            <w:lang w:eastAsia="en-US"/>
          </w:rPr>
          <w:t>часть 3</w:t>
        </w:r>
      </w:hyperlink>
      <w:r w:rsidRPr="00920E0E">
        <w:rPr>
          <w:rFonts w:ascii="Times New Roman" w:eastAsiaTheme="minorHAnsi" w:hAnsi="Times New Roman"/>
          <w:sz w:val="24"/>
          <w:lang w:eastAsia="en-US"/>
        </w:rPr>
        <w:t xml:space="preserve"> дополнить пунктом 3 следующего содержания:</w:t>
      </w:r>
    </w:p>
    <w:p w:rsidR="00050C66" w:rsidRPr="00920E0E" w:rsidRDefault="00920E0E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</w:t>
      </w:r>
      <w:r w:rsidR="00050C66" w:rsidRPr="00920E0E">
        <w:rPr>
          <w:rFonts w:ascii="Times New Roman" w:eastAsiaTheme="minorHAnsi" w:hAnsi="Times New Roman"/>
          <w:sz w:val="24"/>
          <w:lang w:eastAsia="en-US"/>
        </w:rPr>
        <w:t xml:space="preserve">3) жителей </w:t>
      </w:r>
      <w:r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="00050C66" w:rsidRPr="00920E0E">
        <w:rPr>
          <w:rFonts w:ascii="Times New Roman" w:eastAsiaTheme="minorHAnsi" w:hAnsi="Times New Roman"/>
          <w:sz w:val="24"/>
          <w:lang w:eastAsia="en-US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eastAsiaTheme="minorHAnsi" w:hAnsi="Times New Roman"/>
          <w:sz w:val="24"/>
          <w:lang w:eastAsia="en-US"/>
        </w:rPr>
        <w:t>»</w:t>
      </w:r>
      <w:r w:rsidR="00050C66" w:rsidRPr="00920E0E">
        <w:rPr>
          <w:rFonts w:ascii="Times New Roman" w:eastAsiaTheme="minorHAnsi" w:hAnsi="Times New Roman"/>
          <w:sz w:val="24"/>
          <w:lang w:eastAsia="en-US"/>
        </w:rPr>
        <w:t>;</w:t>
      </w:r>
    </w:p>
    <w:p w:rsidR="00050C66" w:rsidRPr="00920E0E" w:rsidRDefault="00050C66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20E0E">
        <w:rPr>
          <w:rFonts w:ascii="Times New Roman" w:eastAsiaTheme="minorHAnsi" w:hAnsi="Times New Roman"/>
          <w:sz w:val="24"/>
          <w:lang w:eastAsia="en-US"/>
        </w:rPr>
        <w:t xml:space="preserve">в) в </w:t>
      </w:r>
      <w:hyperlink r:id="rId21" w:history="1">
        <w:r w:rsidRPr="00920E0E">
          <w:rPr>
            <w:rFonts w:ascii="Times New Roman" w:eastAsiaTheme="minorHAnsi" w:hAnsi="Times New Roman"/>
            <w:sz w:val="24"/>
            <w:lang w:eastAsia="en-US"/>
          </w:rPr>
          <w:t>части 5</w:t>
        </w:r>
      </w:hyperlink>
      <w:r w:rsidRPr="00920E0E">
        <w:rPr>
          <w:rFonts w:ascii="Times New Roman" w:eastAsiaTheme="minorHAnsi" w:hAnsi="Times New Roman"/>
          <w:sz w:val="24"/>
          <w:lang w:eastAsia="en-US"/>
        </w:rPr>
        <w:t>:</w:t>
      </w:r>
    </w:p>
    <w:p w:rsidR="00050C66" w:rsidRPr="00920E0E" w:rsidRDefault="00050C66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920E0E">
        <w:rPr>
          <w:rFonts w:ascii="Times New Roman" w:eastAsiaTheme="minorHAnsi" w:hAnsi="Times New Roman"/>
          <w:sz w:val="24"/>
          <w:lang w:eastAsia="en-US"/>
        </w:rPr>
        <w:t xml:space="preserve">в </w:t>
      </w:r>
      <w:hyperlink r:id="rId22" w:history="1">
        <w:r w:rsidRPr="00920E0E">
          <w:rPr>
            <w:rFonts w:ascii="Times New Roman" w:eastAsiaTheme="minorHAnsi" w:hAnsi="Times New Roman"/>
            <w:sz w:val="24"/>
            <w:lang w:eastAsia="en-US"/>
          </w:rPr>
          <w:t>абзаце первом</w:t>
        </w:r>
      </w:hyperlink>
      <w:r w:rsidRPr="00920E0E">
        <w:rPr>
          <w:rFonts w:ascii="Times New Roman" w:eastAsiaTheme="minorHAnsi" w:hAnsi="Times New Roman"/>
          <w:sz w:val="24"/>
          <w:lang w:eastAsia="en-US"/>
        </w:rPr>
        <w:t xml:space="preserve"> слова </w:t>
      </w:r>
      <w:r w:rsidR="00AF1A01">
        <w:rPr>
          <w:rFonts w:ascii="Times New Roman" w:eastAsiaTheme="minorHAnsi" w:hAnsi="Times New Roman"/>
          <w:sz w:val="24"/>
          <w:lang w:eastAsia="en-US"/>
        </w:rPr>
        <w:t>«Собранием Холмского городского округа</w:t>
      </w:r>
      <w:r w:rsidRPr="00920E0E">
        <w:rPr>
          <w:rFonts w:ascii="Times New Roman" w:eastAsiaTheme="minorHAnsi" w:hAnsi="Times New Roman"/>
          <w:sz w:val="24"/>
          <w:lang w:eastAsia="en-US"/>
        </w:rPr>
        <w:t>. В нормативном</w:t>
      </w:r>
      <w:r w:rsidR="00AF1A01">
        <w:rPr>
          <w:rFonts w:ascii="Times New Roman" w:eastAsiaTheme="minorHAnsi" w:hAnsi="Times New Roman"/>
          <w:sz w:val="24"/>
          <w:lang w:eastAsia="en-US"/>
        </w:rPr>
        <w:t>»</w:t>
      </w:r>
      <w:r w:rsidRPr="00920E0E">
        <w:rPr>
          <w:rFonts w:ascii="Times New Roman" w:eastAsiaTheme="minorHAnsi" w:hAnsi="Times New Roman"/>
          <w:sz w:val="24"/>
          <w:lang w:eastAsia="en-US"/>
        </w:rPr>
        <w:t xml:space="preserve"> заменить словами </w:t>
      </w:r>
      <w:r w:rsidR="00AF1A01">
        <w:rPr>
          <w:rFonts w:ascii="Times New Roman" w:eastAsiaTheme="minorHAnsi" w:hAnsi="Times New Roman"/>
          <w:sz w:val="24"/>
          <w:lang w:eastAsia="en-US"/>
        </w:rPr>
        <w:t>«Собранием Холмского городского округа</w:t>
      </w:r>
      <w:r w:rsidRPr="00920E0E">
        <w:rPr>
          <w:rFonts w:ascii="Times New Roman" w:eastAsiaTheme="minorHAnsi" w:hAnsi="Times New Roman"/>
          <w:sz w:val="24"/>
          <w:lang w:eastAsia="en-US"/>
        </w:rPr>
        <w:t xml:space="preserve">. Для проведения опроса граждан может </w:t>
      </w:r>
      <w:r w:rsidRPr="00060C9F">
        <w:rPr>
          <w:rFonts w:ascii="Times New Roman" w:eastAsiaTheme="minorHAnsi" w:hAnsi="Times New Roman"/>
          <w:sz w:val="24"/>
          <w:lang w:eastAsia="en-US"/>
        </w:rPr>
        <w:t xml:space="preserve">использоваться официальный сайт </w:t>
      </w:r>
      <w:r w:rsidR="00060C9F">
        <w:rPr>
          <w:rFonts w:ascii="Times New Roman" w:eastAsiaTheme="minorHAnsi" w:hAnsi="Times New Roman"/>
          <w:sz w:val="24"/>
          <w:lang w:eastAsia="en-US"/>
        </w:rPr>
        <w:t>администрации Холмского городского округа</w:t>
      </w:r>
      <w:r w:rsidR="00060C9F" w:rsidRPr="009A7740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A7DB9">
        <w:rPr>
          <w:rFonts w:ascii="Times New Roman" w:eastAsiaTheme="minorHAnsi" w:hAnsi="Times New Roman"/>
          <w:sz w:val="24"/>
          <w:lang w:eastAsia="en-US"/>
        </w:rPr>
        <w:t>в информаци</w:t>
      </w:r>
      <w:r w:rsidR="00AF1A01" w:rsidRPr="00CA7DB9">
        <w:rPr>
          <w:rFonts w:ascii="Times New Roman" w:eastAsiaTheme="minorHAnsi" w:hAnsi="Times New Roman"/>
          <w:sz w:val="24"/>
          <w:lang w:eastAsia="en-US"/>
        </w:rPr>
        <w:t>онно-телекоммуникационной сети «</w:t>
      </w:r>
      <w:r w:rsidRPr="00CA7DB9">
        <w:rPr>
          <w:rFonts w:ascii="Times New Roman" w:eastAsiaTheme="minorHAnsi" w:hAnsi="Times New Roman"/>
          <w:sz w:val="24"/>
          <w:lang w:eastAsia="en-US"/>
        </w:rPr>
        <w:t>Интернет</w:t>
      </w:r>
      <w:r w:rsidR="00AF1A01" w:rsidRPr="00CA7DB9">
        <w:rPr>
          <w:rFonts w:ascii="Times New Roman" w:eastAsiaTheme="minorHAnsi" w:hAnsi="Times New Roman"/>
          <w:sz w:val="24"/>
          <w:lang w:eastAsia="en-US"/>
        </w:rPr>
        <w:t>»</w:t>
      </w:r>
      <w:r w:rsidRPr="00920E0E">
        <w:rPr>
          <w:rFonts w:ascii="Times New Roman" w:eastAsiaTheme="minorHAnsi" w:hAnsi="Times New Roman"/>
          <w:sz w:val="24"/>
          <w:lang w:eastAsia="en-US"/>
        </w:rPr>
        <w:t>. В нормативном</w:t>
      </w:r>
      <w:r w:rsidR="00AF1A01">
        <w:rPr>
          <w:rFonts w:ascii="Times New Roman" w:eastAsiaTheme="minorHAnsi" w:hAnsi="Times New Roman"/>
          <w:sz w:val="24"/>
          <w:lang w:eastAsia="en-US"/>
        </w:rPr>
        <w:t>»</w:t>
      </w:r>
      <w:r w:rsidRPr="00920E0E">
        <w:rPr>
          <w:rFonts w:ascii="Times New Roman" w:eastAsiaTheme="minorHAnsi" w:hAnsi="Times New Roman"/>
          <w:sz w:val="24"/>
          <w:lang w:eastAsia="en-US"/>
        </w:rPr>
        <w:t>;</w:t>
      </w:r>
    </w:p>
    <w:p w:rsidR="00050C66" w:rsidRPr="00920E0E" w:rsidRDefault="005C21E7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hyperlink r:id="rId23" w:history="1">
        <w:r w:rsidR="00050C66" w:rsidRPr="00920E0E">
          <w:rPr>
            <w:rFonts w:ascii="Times New Roman" w:eastAsiaTheme="minorHAnsi" w:hAnsi="Times New Roman"/>
            <w:sz w:val="24"/>
            <w:lang w:eastAsia="en-US"/>
          </w:rPr>
          <w:t>дополнить</w:t>
        </w:r>
      </w:hyperlink>
      <w:r w:rsidR="00050C66" w:rsidRPr="00920E0E">
        <w:rPr>
          <w:rFonts w:ascii="Times New Roman" w:eastAsiaTheme="minorHAnsi" w:hAnsi="Times New Roman"/>
          <w:sz w:val="24"/>
          <w:lang w:eastAsia="en-US"/>
        </w:rPr>
        <w:t xml:space="preserve"> пунктом 6 следующего содержания:</w:t>
      </w:r>
    </w:p>
    <w:p w:rsidR="00050C66" w:rsidRPr="00920E0E" w:rsidRDefault="00AF1A01" w:rsidP="00050C6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</w:t>
      </w:r>
      <w:r w:rsidR="00050C66" w:rsidRPr="00920E0E">
        <w:rPr>
          <w:rFonts w:ascii="Times New Roman" w:eastAsiaTheme="minorHAnsi" w:hAnsi="Times New Roman"/>
          <w:sz w:val="24"/>
          <w:lang w:eastAsia="en-US"/>
        </w:rPr>
        <w:t xml:space="preserve">6) порядок идентификации участников опроса в случае проведения опроса граждан с </w:t>
      </w:r>
      <w:r w:rsidR="00050C66" w:rsidRPr="0095274E">
        <w:rPr>
          <w:rFonts w:ascii="Times New Roman" w:eastAsiaTheme="minorHAnsi" w:hAnsi="Times New Roman"/>
          <w:sz w:val="24"/>
          <w:lang w:eastAsia="en-US"/>
        </w:rPr>
        <w:t xml:space="preserve">использованием официального сайта </w:t>
      </w:r>
      <w:r w:rsidR="00FD3C2C">
        <w:rPr>
          <w:rFonts w:ascii="Times New Roman" w:eastAsiaTheme="minorHAnsi" w:hAnsi="Times New Roman"/>
          <w:sz w:val="24"/>
          <w:lang w:eastAsia="en-US"/>
        </w:rPr>
        <w:t xml:space="preserve">администрации Холмского городского </w:t>
      </w:r>
      <w:r w:rsidR="00FD3C2C" w:rsidRPr="0095274E">
        <w:rPr>
          <w:rFonts w:ascii="Times New Roman" w:eastAsiaTheme="minorHAnsi" w:hAnsi="Times New Roman"/>
          <w:sz w:val="24"/>
          <w:lang w:eastAsia="en-US"/>
        </w:rPr>
        <w:t>округа</w:t>
      </w:r>
      <w:r w:rsidR="00FD3C2C" w:rsidRPr="0095274E"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  <w:r w:rsidR="00050C66" w:rsidRPr="0095274E">
        <w:rPr>
          <w:rFonts w:ascii="Times New Roman" w:eastAsiaTheme="minorHAnsi" w:hAnsi="Times New Roman"/>
          <w:sz w:val="24"/>
          <w:lang w:eastAsia="en-US"/>
        </w:rPr>
        <w:t>в информаци</w:t>
      </w:r>
      <w:r w:rsidRPr="0095274E">
        <w:rPr>
          <w:rFonts w:ascii="Times New Roman" w:eastAsiaTheme="minorHAnsi" w:hAnsi="Times New Roman"/>
          <w:sz w:val="24"/>
          <w:lang w:eastAsia="en-US"/>
        </w:rPr>
        <w:t>онно-телекоммуникационной сети «</w:t>
      </w:r>
      <w:r w:rsidR="00050C66" w:rsidRPr="0095274E">
        <w:rPr>
          <w:rFonts w:ascii="Times New Roman" w:eastAsiaTheme="minorHAnsi" w:hAnsi="Times New Roman"/>
          <w:sz w:val="24"/>
          <w:lang w:eastAsia="en-US"/>
        </w:rPr>
        <w:t>Интернет</w:t>
      </w:r>
      <w:r w:rsidRPr="0095274E">
        <w:rPr>
          <w:rFonts w:ascii="Times New Roman" w:eastAsiaTheme="minorHAnsi" w:hAnsi="Times New Roman"/>
          <w:sz w:val="24"/>
          <w:lang w:eastAsia="en-US"/>
        </w:rPr>
        <w:t>»</w:t>
      </w:r>
      <w:r w:rsidR="00050C66" w:rsidRPr="00920E0E">
        <w:rPr>
          <w:rFonts w:ascii="Times New Roman" w:eastAsiaTheme="minorHAnsi" w:hAnsi="Times New Roman"/>
          <w:sz w:val="24"/>
          <w:lang w:eastAsia="en-US"/>
        </w:rPr>
        <w:t>;</w:t>
      </w:r>
      <w:r>
        <w:rPr>
          <w:rFonts w:ascii="Times New Roman" w:eastAsiaTheme="minorHAnsi" w:hAnsi="Times New Roman"/>
          <w:sz w:val="24"/>
          <w:lang w:eastAsia="en-US"/>
        </w:rPr>
        <w:t>»</w:t>
      </w:r>
      <w:r w:rsidR="00050C66" w:rsidRPr="00920E0E">
        <w:rPr>
          <w:rFonts w:ascii="Times New Roman" w:eastAsiaTheme="minorHAnsi" w:hAnsi="Times New Roman"/>
          <w:sz w:val="24"/>
          <w:lang w:eastAsia="en-US"/>
        </w:rPr>
        <w:t>;</w:t>
      </w:r>
    </w:p>
    <w:p w:rsidR="00BF715F" w:rsidRDefault="00BF715F" w:rsidP="00BF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г) </w:t>
      </w:r>
      <w:hyperlink r:id="rId24" w:history="1">
        <w:r w:rsidRPr="00BF715F">
          <w:rPr>
            <w:rFonts w:ascii="Times New Roman" w:eastAsiaTheme="minorHAnsi" w:hAnsi="Times New Roman"/>
            <w:sz w:val="24"/>
            <w:szCs w:val="24"/>
            <w:lang w:eastAsia="en-US"/>
          </w:rPr>
          <w:t>пункт 1 части 7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дополнить словами «или жителей муниципального образования»;</w:t>
      </w:r>
    </w:p>
    <w:p w:rsidR="006D65BA" w:rsidRPr="006D65BA" w:rsidRDefault="004D4C28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8</w:t>
      </w:r>
      <w:r w:rsidR="006D65BA" w:rsidRPr="00843B5A">
        <w:rPr>
          <w:rFonts w:ascii="Times New Roman" w:eastAsiaTheme="minorHAnsi" w:hAnsi="Times New Roman"/>
          <w:sz w:val="24"/>
          <w:lang w:eastAsia="en-US"/>
        </w:rPr>
        <w:t xml:space="preserve">) </w:t>
      </w:r>
      <w:hyperlink r:id="rId25" w:history="1">
        <w:r w:rsidR="006D65BA" w:rsidRPr="00843B5A">
          <w:rPr>
            <w:rFonts w:ascii="Times New Roman" w:eastAsiaTheme="minorHAnsi" w:hAnsi="Times New Roman"/>
            <w:sz w:val="24"/>
            <w:lang w:eastAsia="en-US"/>
          </w:rPr>
          <w:t>дополнить</w:t>
        </w:r>
      </w:hyperlink>
      <w:r w:rsidR="006D65BA" w:rsidRPr="00843B5A">
        <w:rPr>
          <w:rFonts w:ascii="Times New Roman" w:eastAsiaTheme="minorHAnsi" w:hAnsi="Times New Roman"/>
          <w:sz w:val="24"/>
          <w:lang w:eastAsia="en-US"/>
        </w:rPr>
        <w:t xml:space="preserve"> статьей 62.1 следующего содержания:</w:t>
      </w: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</w:t>
      </w:r>
      <w:r w:rsidRPr="006D65BA">
        <w:rPr>
          <w:rFonts w:ascii="Times New Roman" w:eastAsiaTheme="minorHAnsi" w:hAnsi="Times New Roman"/>
          <w:sz w:val="24"/>
          <w:lang w:eastAsia="en-US"/>
        </w:rPr>
        <w:t>Статья 6</w:t>
      </w:r>
      <w:r>
        <w:rPr>
          <w:rFonts w:ascii="Times New Roman" w:eastAsiaTheme="minorHAnsi" w:hAnsi="Times New Roman"/>
          <w:sz w:val="24"/>
          <w:lang w:eastAsia="en-US"/>
        </w:rPr>
        <w:t>2</w:t>
      </w:r>
      <w:r w:rsidRPr="006D65BA">
        <w:rPr>
          <w:rFonts w:ascii="Times New Roman" w:eastAsiaTheme="minorHAnsi" w:hAnsi="Times New Roman"/>
          <w:sz w:val="24"/>
          <w:lang w:eastAsia="en-US"/>
        </w:rPr>
        <w:t>.1. Финансовое и иное обеспечение реализации инициативных проектов</w:t>
      </w: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6D65BA">
        <w:rPr>
          <w:rFonts w:ascii="Times New Roman" w:eastAsiaTheme="minorHAnsi" w:hAnsi="Times New Roman"/>
          <w:sz w:val="24"/>
          <w:lang w:eastAsia="en-US"/>
        </w:rPr>
        <w:t xml:space="preserve">1. Источником финансового обеспечения реализации инициативных проектов, предусмотренных статьей </w:t>
      </w:r>
      <w:r>
        <w:rPr>
          <w:rFonts w:ascii="Times New Roman" w:eastAsiaTheme="minorHAnsi" w:hAnsi="Times New Roman"/>
          <w:sz w:val="24"/>
          <w:lang w:eastAsia="en-US"/>
        </w:rPr>
        <w:t>19</w:t>
      </w:r>
      <w:r w:rsidRPr="006D65BA">
        <w:rPr>
          <w:rFonts w:ascii="Times New Roman" w:eastAsiaTheme="minorHAnsi" w:hAnsi="Times New Roman"/>
          <w:sz w:val="24"/>
          <w:lang w:eastAsia="en-US"/>
        </w:rPr>
        <w:t xml:space="preserve">.1 настоящего </w:t>
      </w:r>
      <w:r>
        <w:rPr>
          <w:rFonts w:ascii="Times New Roman" w:eastAsiaTheme="minorHAnsi" w:hAnsi="Times New Roman"/>
          <w:sz w:val="24"/>
          <w:lang w:eastAsia="en-US"/>
        </w:rPr>
        <w:t>Устава</w:t>
      </w:r>
      <w:r w:rsidRPr="006D65BA">
        <w:rPr>
          <w:rFonts w:ascii="Times New Roman" w:eastAsiaTheme="minorHAnsi" w:hAnsi="Times New Roman"/>
          <w:sz w:val="24"/>
          <w:lang w:eastAsia="en-US"/>
        </w:rPr>
        <w:t xml:space="preserve">, являются предусмотренные решением </w:t>
      </w:r>
      <w:r w:rsidRPr="006D65BA">
        <w:rPr>
          <w:rFonts w:ascii="Times New Roman" w:eastAsiaTheme="minorHAnsi" w:hAnsi="Times New Roman"/>
          <w:sz w:val="24"/>
          <w:lang w:eastAsia="en-US"/>
        </w:rPr>
        <w:lastRenderedPageBreak/>
        <w:t xml:space="preserve">о </w:t>
      </w:r>
      <w:r w:rsidR="00C25B70">
        <w:rPr>
          <w:rFonts w:ascii="Times New Roman" w:eastAsiaTheme="minorHAnsi" w:hAnsi="Times New Roman"/>
          <w:sz w:val="24"/>
          <w:lang w:eastAsia="en-US"/>
        </w:rPr>
        <w:t>местном</w:t>
      </w:r>
      <w:r w:rsidR="00950231" w:rsidRPr="006D65BA">
        <w:rPr>
          <w:rFonts w:ascii="Times New Roman" w:eastAsiaTheme="minorHAnsi" w:hAnsi="Times New Roman"/>
          <w:sz w:val="24"/>
          <w:lang w:eastAsia="en-US"/>
        </w:rPr>
        <w:t xml:space="preserve"> бюджет</w:t>
      </w:r>
      <w:r w:rsidR="00C25B70">
        <w:rPr>
          <w:rFonts w:ascii="Times New Roman" w:eastAsiaTheme="minorHAnsi" w:hAnsi="Times New Roman"/>
          <w:sz w:val="24"/>
          <w:lang w:eastAsia="en-US"/>
        </w:rPr>
        <w:t>е</w:t>
      </w:r>
      <w:r w:rsidR="00950231" w:rsidRPr="006D65B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6D65BA">
        <w:rPr>
          <w:rFonts w:ascii="Times New Roman" w:eastAsiaTheme="minorHAnsi" w:hAnsi="Times New Roman"/>
          <w:sz w:val="24"/>
          <w:lang w:eastAsia="en-US"/>
        </w:rPr>
        <w:t xml:space="preserve"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="00915A28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6D65BA">
        <w:rPr>
          <w:rFonts w:ascii="Times New Roman" w:eastAsiaTheme="minorHAnsi" w:hAnsi="Times New Roman"/>
          <w:sz w:val="24"/>
          <w:lang w:eastAsia="en-US"/>
        </w:rPr>
        <w:t>.</w:t>
      </w: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6D65BA">
        <w:rPr>
          <w:rFonts w:ascii="Times New Roman" w:eastAsiaTheme="minorHAnsi" w:hAnsi="Times New Roman"/>
          <w:sz w:val="24"/>
          <w:lang w:eastAsia="en-US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950231">
        <w:rPr>
          <w:rFonts w:ascii="Times New Roman" w:eastAsiaTheme="minorHAnsi" w:hAnsi="Times New Roman"/>
          <w:sz w:val="24"/>
          <w:lang w:eastAsia="en-US"/>
        </w:rPr>
        <w:t xml:space="preserve">зачисляемые в соответствии с Бюджетным </w:t>
      </w:r>
      <w:hyperlink r:id="rId26" w:history="1">
        <w:r w:rsidRPr="00950231">
          <w:rPr>
            <w:rFonts w:ascii="Times New Roman" w:eastAsiaTheme="minorHAnsi" w:hAnsi="Times New Roman"/>
            <w:sz w:val="24"/>
            <w:lang w:eastAsia="en-US"/>
          </w:rPr>
          <w:t>кодексом</w:t>
        </w:r>
      </w:hyperlink>
      <w:r w:rsidRPr="00950231">
        <w:rPr>
          <w:rFonts w:ascii="Times New Roman" w:eastAsiaTheme="minorHAnsi" w:hAnsi="Times New Roman"/>
          <w:sz w:val="24"/>
          <w:lang w:eastAsia="en-US"/>
        </w:rPr>
        <w:t xml:space="preserve"> Российской Федерации в </w:t>
      </w:r>
      <w:r w:rsidR="00950231" w:rsidRPr="006D65BA">
        <w:rPr>
          <w:rFonts w:ascii="Times New Roman" w:eastAsiaTheme="minorHAnsi" w:hAnsi="Times New Roman"/>
          <w:sz w:val="24"/>
          <w:lang w:eastAsia="en-US"/>
        </w:rPr>
        <w:t>местный бюджет</w:t>
      </w:r>
      <w:r w:rsidR="00915A28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6D65BA">
        <w:rPr>
          <w:rFonts w:ascii="Times New Roman" w:eastAsiaTheme="minorHAnsi" w:hAnsi="Times New Roman"/>
          <w:sz w:val="24"/>
          <w:lang w:eastAsia="en-US"/>
        </w:rPr>
        <w:t>в целях реализации конкретных инициативных проектов.</w:t>
      </w: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6D65BA">
        <w:rPr>
          <w:rFonts w:ascii="Times New Roman" w:eastAsiaTheme="minorHAnsi" w:hAnsi="Times New Roman"/>
          <w:sz w:val="24"/>
          <w:lang w:eastAsia="en-US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</w:t>
      </w:r>
      <w:r w:rsidR="00950231" w:rsidRPr="006D65BA">
        <w:rPr>
          <w:rFonts w:ascii="Times New Roman" w:eastAsiaTheme="minorHAnsi" w:hAnsi="Times New Roman"/>
          <w:sz w:val="24"/>
          <w:lang w:eastAsia="en-US"/>
        </w:rPr>
        <w:t>местный бюджет</w:t>
      </w:r>
      <w:r w:rsidRPr="006D65BA">
        <w:rPr>
          <w:rFonts w:ascii="Times New Roman" w:eastAsiaTheme="minorHAnsi" w:hAnsi="Times New Roman"/>
          <w:sz w:val="24"/>
          <w:lang w:eastAsia="en-US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6D65BA">
        <w:rPr>
          <w:rFonts w:ascii="Times New Roman" w:eastAsiaTheme="minorHAnsi" w:hAnsi="Times New Roman"/>
          <w:sz w:val="24"/>
          <w:lang w:eastAsia="en-US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D04FC0">
        <w:rPr>
          <w:rFonts w:ascii="Times New Roman" w:eastAsiaTheme="minorHAnsi" w:hAnsi="Times New Roman"/>
          <w:sz w:val="24"/>
          <w:lang w:eastAsia="en-US"/>
        </w:rPr>
        <w:t>Собрания Холмского городского округа</w:t>
      </w:r>
      <w:r w:rsidRPr="006D65BA">
        <w:rPr>
          <w:rFonts w:ascii="Times New Roman" w:eastAsiaTheme="minorHAnsi" w:hAnsi="Times New Roman"/>
          <w:sz w:val="24"/>
          <w:lang w:eastAsia="en-US"/>
        </w:rPr>
        <w:t>.</w:t>
      </w:r>
    </w:p>
    <w:p w:rsidR="006D65BA" w:rsidRPr="006D65BA" w:rsidRDefault="006D65BA" w:rsidP="006D65BA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6D65BA">
        <w:rPr>
          <w:rFonts w:ascii="Times New Roman" w:eastAsiaTheme="minorHAnsi" w:hAnsi="Times New Roman"/>
          <w:sz w:val="24"/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950231">
        <w:rPr>
          <w:rFonts w:ascii="Times New Roman" w:eastAsiaTheme="minorHAnsi" w:hAnsi="Times New Roman"/>
          <w:sz w:val="24"/>
          <w:lang w:eastAsia="en-US"/>
        </w:rPr>
        <w:t>»</w:t>
      </w:r>
      <w:r w:rsidRPr="006D65BA">
        <w:rPr>
          <w:rFonts w:ascii="Times New Roman" w:eastAsiaTheme="minorHAnsi" w:hAnsi="Times New Roman"/>
          <w:sz w:val="24"/>
          <w:lang w:eastAsia="en-US"/>
        </w:rPr>
        <w:t>.</w:t>
      </w:r>
    </w:p>
    <w:p w:rsidR="002415CC" w:rsidRDefault="004829B4" w:rsidP="00D36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C28" w:rsidRDefault="004D4C2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4C28">
        <w:rPr>
          <w:rFonts w:ascii="Times New Roman" w:hAnsi="Times New Roman"/>
          <w:sz w:val="24"/>
          <w:szCs w:val="24"/>
        </w:rPr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C075A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E7" w:rsidRDefault="005C21E7" w:rsidP="00F15EEE">
      <w:pPr>
        <w:spacing w:after="0" w:line="240" w:lineRule="auto"/>
      </w:pPr>
      <w:r>
        <w:separator/>
      </w:r>
    </w:p>
  </w:endnote>
  <w:endnote w:type="continuationSeparator" w:id="0">
    <w:p w:rsidR="005C21E7" w:rsidRDefault="005C21E7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E7" w:rsidRDefault="005C21E7" w:rsidP="00F15EEE">
      <w:pPr>
        <w:spacing w:after="0" w:line="240" w:lineRule="auto"/>
      </w:pPr>
      <w:r>
        <w:separator/>
      </w:r>
    </w:p>
  </w:footnote>
  <w:footnote w:type="continuationSeparator" w:id="0">
    <w:p w:rsidR="005C21E7" w:rsidRDefault="005C21E7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AB1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0736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0C66"/>
    <w:rsid w:val="00051179"/>
    <w:rsid w:val="0005144A"/>
    <w:rsid w:val="00051DD6"/>
    <w:rsid w:val="000552C6"/>
    <w:rsid w:val="00060293"/>
    <w:rsid w:val="00060C9F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917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E6202"/>
    <w:rsid w:val="001F0148"/>
    <w:rsid w:val="001F0982"/>
    <w:rsid w:val="001F1BDE"/>
    <w:rsid w:val="001F351F"/>
    <w:rsid w:val="001F355A"/>
    <w:rsid w:val="001F42A6"/>
    <w:rsid w:val="001F603A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77FEF"/>
    <w:rsid w:val="002806D9"/>
    <w:rsid w:val="00282DC3"/>
    <w:rsid w:val="002866FC"/>
    <w:rsid w:val="00290358"/>
    <w:rsid w:val="00292410"/>
    <w:rsid w:val="0029390F"/>
    <w:rsid w:val="00294534"/>
    <w:rsid w:val="002951A9"/>
    <w:rsid w:val="00295402"/>
    <w:rsid w:val="00296DC3"/>
    <w:rsid w:val="002A0292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1B4F"/>
    <w:rsid w:val="003321BA"/>
    <w:rsid w:val="0033409C"/>
    <w:rsid w:val="003345FD"/>
    <w:rsid w:val="00335C41"/>
    <w:rsid w:val="003363F4"/>
    <w:rsid w:val="003368E4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AB8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1614"/>
    <w:rsid w:val="003A4001"/>
    <w:rsid w:val="003A44FF"/>
    <w:rsid w:val="003A454F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2F8B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1A6"/>
    <w:rsid w:val="0047449F"/>
    <w:rsid w:val="00481A58"/>
    <w:rsid w:val="004829B4"/>
    <w:rsid w:val="00482F75"/>
    <w:rsid w:val="00483354"/>
    <w:rsid w:val="0048365F"/>
    <w:rsid w:val="00485253"/>
    <w:rsid w:val="00487DEE"/>
    <w:rsid w:val="00490E24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127D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4C28"/>
    <w:rsid w:val="004D5C47"/>
    <w:rsid w:val="004D6C9D"/>
    <w:rsid w:val="004E1644"/>
    <w:rsid w:val="004E1828"/>
    <w:rsid w:val="004E329D"/>
    <w:rsid w:val="004E3E33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0F47"/>
    <w:rsid w:val="00541CBF"/>
    <w:rsid w:val="0054276F"/>
    <w:rsid w:val="00543D1D"/>
    <w:rsid w:val="005504F9"/>
    <w:rsid w:val="00550A60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5565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21E7"/>
    <w:rsid w:val="005C27B4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5E0F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2DBD"/>
    <w:rsid w:val="00684359"/>
    <w:rsid w:val="006847C0"/>
    <w:rsid w:val="00685A50"/>
    <w:rsid w:val="0068712D"/>
    <w:rsid w:val="0069166E"/>
    <w:rsid w:val="00691E74"/>
    <w:rsid w:val="00692E2A"/>
    <w:rsid w:val="00694727"/>
    <w:rsid w:val="00695624"/>
    <w:rsid w:val="006A1F1A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24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65B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80053"/>
    <w:rsid w:val="007809AC"/>
    <w:rsid w:val="00785BF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105F"/>
    <w:rsid w:val="007E2804"/>
    <w:rsid w:val="007E3138"/>
    <w:rsid w:val="007E3F4E"/>
    <w:rsid w:val="007E4D6A"/>
    <w:rsid w:val="007E5F99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4178"/>
    <w:rsid w:val="0081561E"/>
    <w:rsid w:val="00815D56"/>
    <w:rsid w:val="008161B0"/>
    <w:rsid w:val="008203FC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B5A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A75"/>
    <w:rsid w:val="00871AF3"/>
    <w:rsid w:val="00873610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29DF"/>
    <w:rsid w:val="00913B6D"/>
    <w:rsid w:val="00915A28"/>
    <w:rsid w:val="00920E0E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165"/>
    <w:rsid w:val="00936E33"/>
    <w:rsid w:val="00943428"/>
    <w:rsid w:val="00945B16"/>
    <w:rsid w:val="0094677E"/>
    <w:rsid w:val="00946AE8"/>
    <w:rsid w:val="00950231"/>
    <w:rsid w:val="009521DE"/>
    <w:rsid w:val="0095274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505C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A7740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057C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AEE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A01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CD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15F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5B70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2464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DB9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4FC0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3F63"/>
    <w:rsid w:val="00D256EB"/>
    <w:rsid w:val="00D26171"/>
    <w:rsid w:val="00D2660A"/>
    <w:rsid w:val="00D30CE8"/>
    <w:rsid w:val="00D30F42"/>
    <w:rsid w:val="00D33BAE"/>
    <w:rsid w:val="00D35D3C"/>
    <w:rsid w:val="00D36B81"/>
    <w:rsid w:val="00D37084"/>
    <w:rsid w:val="00D44BD9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0CD9"/>
    <w:rsid w:val="00DD2446"/>
    <w:rsid w:val="00DD2A5D"/>
    <w:rsid w:val="00DD4FDA"/>
    <w:rsid w:val="00DD54A3"/>
    <w:rsid w:val="00DD5A79"/>
    <w:rsid w:val="00DE095F"/>
    <w:rsid w:val="00DE1CB6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07BBB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35D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3407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27E8"/>
    <w:rsid w:val="00F149B0"/>
    <w:rsid w:val="00F15EEE"/>
    <w:rsid w:val="00F1761B"/>
    <w:rsid w:val="00F21BF9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4291"/>
    <w:rsid w:val="00F64637"/>
    <w:rsid w:val="00F66B1B"/>
    <w:rsid w:val="00F673C1"/>
    <w:rsid w:val="00F70931"/>
    <w:rsid w:val="00F72FF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3C2C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DE56D9-BE2C-457A-A669-19E16A06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402F15AD089C2C26B8CF31DD16ADF90D5EFAD16E9939BC13FDD46244AFED293EF8B9D3882E5EFD79DA2538AB45CB7031739CE529BD959EO9C0D" TargetMode="External"/><Relationship Id="rId18" Type="http://schemas.openxmlformats.org/officeDocument/2006/relationships/hyperlink" Target="consultantplus://offline/ref=53362805D01FDF3D98FBEAB8AF145B7F6FE6BB22596D10B7BC3A656B5F589BF3DCBCB04391D8084F7A9AC200599CEEAB07F9D56AF6E89F9Cd6O7D" TargetMode="External"/><Relationship Id="rId26" Type="http://schemas.openxmlformats.org/officeDocument/2006/relationships/hyperlink" Target="consultantplus://offline/ref=D7A8B334FCB9F2056A08BABE23743CBD658E6617144D86802B804477B56C2A5A5F8D4AFA6F99282A653DCA9EBFQ9c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362805D01FDF3D98FBEAB8AF145B7F6FE6BB22596D10B7BC3A656B5F589BF3DCBCB04391D8084F729AC200599CEEAB07F9D56AF6E89F9Cd6O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402F15AD089C2C26B8CF31DD16ADF90D5EFAD16E9939BC13FDD46244AFED293EF8B9D3882E5FF479DA2538AB45CB7031739CE529BD959EO9C0D" TargetMode="External"/><Relationship Id="rId17" Type="http://schemas.openxmlformats.org/officeDocument/2006/relationships/hyperlink" Target="consultantplus://offline/ref=43AFC67A804C7537512528565F8318C13A1A25E955C131FDB7BBBBFDB00EC06578F2D5FD94F012492CEA4477B147CF2159F9FB2F5827A95Eo5L9D" TargetMode="External"/><Relationship Id="rId25" Type="http://schemas.openxmlformats.org/officeDocument/2006/relationships/hyperlink" Target="consultantplus://offline/ref=D7A8B334FCB9F2056A08BABE23743CBD658E6416124586802B804477B56C2A5A5F8D4AFA6F99282A653DCA9EBFQ9c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AFC67A804C7537512528565F8318C13A1A25E955C131FDB7BBBBFDB00EC06578F2D5FD94F012492DEA4477B147CF2159F9FB2F5827A95Eo5L9D" TargetMode="External"/><Relationship Id="rId20" Type="http://schemas.openxmlformats.org/officeDocument/2006/relationships/hyperlink" Target="consultantplus://offline/ref=53362805D01FDF3D98FBEAB8AF145B7F6FE6BB22596D10B7BC3A656B5F589BF3DCBCB04391D8084F7E9AC200599CEEAB07F9D56AF6E89F9Cd6O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402F15AD089C2C26B8CF31DD16ADF90D5EFAD16E9939BC13FDD46244AFED293EF8B9D3882E5EFD79DA2538AB45CB7031739CE529BD959EO9C0D" TargetMode="External"/><Relationship Id="rId24" Type="http://schemas.openxmlformats.org/officeDocument/2006/relationships/hyperlink" Target="consultantplus://offline/ref=17BC1C0F1E76A24A6B511FB86ABEF71A03CE6FEB7B95CA8CB509CBECFCC269F8023581760C8E9A074D49583DCD9FBD613D88EFB3EB6640A474X6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AFC67A804C7537512528565F8318C13A1A25E955C131FDB7BBBBFDB00EC06578F2D5FD94F012492EEA4477B147CF2159F9FB2F5827A95Eo5L9D" TargetMode="External"/><Relationship Id="rId23" Type="http://schemas.openxmlformats.org/officeDocument/2006/relationships/hyperlink" Target="consultantplus://offline/ref=53362805D01FDF3D98FBEAB8AF145B7F6FE6BB22596D10B7BC3A656B5F589BF3DCBCB04391D8084F729AC200599CEEAB07F9D56AF6E89F9Cd6O7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0777238F9E9989CC80264ABA1274B8D40F703605494C027087BD8DAEA4F95074560D21016D09EE99559D3B7B1P7o6C" TargetMode="External"/><Relationship Id="rId19" Type="http://schemas.openxmlformats.org/officeDocument/2006/relationships/hyperlink" Target="consultantplus://offline/ref=53362805D01FDF3D98FBEAB8AF145B7F6FE6BB22596D10B7BC3A656B5F589BF3DCBCB04391D8084F799AC200599CEEAB07F9D56AF6E89F9Cd6O7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3D825500F4A2D1919BC4F18C8B43CFD37E5A8A7B60206AFD774BB7BBD68B3E26B104D02CB78AC5217319CF43C5063F8671FE104C3y8I0D" TargetMode="External"/><Relationship Id="rId22" Type="http://schemas.openxmlformats.org/officeDocument/2006/relationships/hyperlink" Target="consultantplus://offline/ref=53362805D01FDF3D98FBEAB8AF145B7F6FE6BB22596D10B7BC3A656B5F589BF3DCBCB04391D8084F729AC200599CEEAB07F9D56AF6E89F9Cd6O7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48E3-F849-4AFA-B7D6-99F9D9E1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54</cp:revision>
  <cp:lastPrinted>2021-03-23T00:16:00Z</cp:lastPrinted>
  <dcterms:created xsi:type="dcterms:W3CDTF">2016-04-27T01:51:00Z</dcterms:created>
  <dcterms:modified xsi:type="dcterms:W3CDTF">2021-07-29T05:21:00Z</dcterms:modified>
</cp:coreProperties>
</file>