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94BB2" w14:textId="77777777" w:rsidR="001727E2" w:rsidRPr="00301B6D" w:rsidRDefault="001727E2" w:rsidP="001727E2">
      <w:pPr>
        <w:pStyle w:val="a8"/>
        <w:jc w:val="both"/>
        <w:rPr>
          <w:rFonts w:ascii="Arial" w:hAnsi="Arial" w:cs="Arial"/>
          <w:sz w:val="24"/>
          <w:szCs w:val="24"/>
        </w:rPr>
      </w:pPr>
    </w:p>
    <w:p w14:paraId="57C53F98" w14:textId="77777777" w:rsidR="008271CE" w:rsidRDefault="008271CE" w:rsidP="008271CE">
      <w:bookmarkStart w:id="0" w:name="_GoBack"/>
      <w:bookmarkEnd w:id="0"/>
      <w:r w:rsidRPr="00311354">
        <w:rPr>
          <w:rFonts w:ascii="Arial" w:eastAsia="Times New Roman" w:hAnsi="Arial" w:cs="Arial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97697BF" wp14:editId="05A86AEF">
            <wp:simplePos x="0" y="0"/>
            <wp:positionH relativeFrom="column">
              <wp:posOffset>2712085</wp:posOffset>
            </wp:positionH>
            <wp:positionV relativeFrom="paragraph">
              <wp:posOffset>-22860</wp:posOffset>
            </wp:positionV>
            <wp:extent cx="571500" cy="685800"/>
            <wp:effectExtent l="0" t="0" r="0" b="0"/>
            <wp:wrapThrough wrapText="bothSides">
              <wp:wrapPolygon edited="0">
                <wp:start x="0" y="0"/>
                <wp:lineTo x="0" y="21000"/>
                <wp:lineTo x="20880" y="21000"/>
                <wp:lineTo x="2088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2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57DC4" w14:textId="77777777" w:rsidR="008271CE" w:rsidRPr="00311354" w:rsidRDefault="008271CE" w:rsidP="008271CE">
      <w:pPr>
        <w:jc w:val="both"/>
        <w:rPr>
          <w:rFonts w:ascii="Arial" w:eastAsia="Times New Roman" w:hAnsi="Arial" w:cs="Arial"/>
          <w:lang w:eastAsia="ru-RU"/>
        </w:rPr>
      </w:pPr>
    </w:p>
    <w:p w14:paraId="4A568FFC" w14:textId="77777777" w:rsidR="008271CE" w:rsidRPr="00311354" w:rsidRDefault="008271CE" w:rsidP="008271CE">
      <w:pPr>
        <w:jc w:val="both"/>
        <w:rPr>
          <w:rFonts w:ascii="Arial" w:eastAsia="Times New Roman" w:hAnsi="Arial" w:cs="Arial"/>
          <w:lang w:eastAsia="ru-RU"/>
        </w:rPr>
      </w:pPr>
    </w:p>
    <w:p w14:paraId="75DE90D5" w14:textId="77777777" w:rsidR="008271CE" w:rsidRPr="00311354" w:rsidRDefault="008271CE" w:rsidP="008271CE">
      <w:pPr>
        <w:jc w:val="both"/>
        <w:rPr>
          <w:rFonts w:ascii="Arial" w:eastAsia="Times New Roman" w:hAnsi="Arial" w:cs="Arial"/>
          <w:lang w:eastAsia="ru-RU"/>
        </w:rPr>
      </w:pPr>
    </w:p>
    <w:p w14:paraId="70B07CF2" w14:textId="65A3C34C" w:rsidR="008271CE" w:rsidRPr="00311354" w:rsidRDefault="008271CE" w:rsidP="008271CE">
      <w:pPr>
        <w:rPr>
          <w:rFonts w:ascii="Arial" w:eastAsia="Times New Roman" w:hAnsi="Arial" w:cs="Arial"/>
          <w:b/>
          <w:lang w:eastAsia="ru-RU"/>
        </w:rPr>
      </w:pPr>
    </w:p>
    <w:p w14:paraId="3DB646D3" w14:textId="77777777" w:rsidR="008271CE" w:rsidRPr="00311354" w:rsidRDefault="008271CE" w:rsidP="008271CE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СОБРАНИЕ</w:t>
      </w:r>
    </w:p>
    <w:p w14:paraId="14C7F0AF" w14:textId="77777777" w:rsidR="008271CE" w:rsidRPr="00311354" w:rsidRDefault="008271CE" w:rsidP="008271CE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ХОЛМСКОГО МУНИЦИПАЛЬНОГО ОКРУГА</w:t>
      </w:r>
    </w:p>
    <w:p w14:paraId="55692FDB" w14:textId="77777777" w:rsidR="008271CE" w:rsidRPr="00311354" w:rsidRDefault="008271CE" w:rsidP="008271CE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САХАЛИНСКОЙ ОБЛАСТИ</w:t>
      </w:r>
    </w:p>
    <w:p w14:paraId="3F5DCCEF" w14:textId="77777777" w:rsidR="008271CE" w:rsidRPr="00311354" w:rsidRDefault="008271CE" w:rsidP="008271CE">
      <w:pPr>
        <w:jc w:val="both"/>
        <w:rPr>
          <w:rFonts w:ascii="Arial" w:eastAsia="Times New Roman" w:hAnsi="Arial" w:cs="Arial"/>
          <w:b/>
          <w:lang w:eastAsia="ru-RU"/>
        </w:rPr>
      </w:pPr>
    </w:p>
    <w:p w14:paraId="356C5FA1" w14:textId="7F651E2B" w:rsidR="003A7F74" w:rsidRPr="008271CE" w:rsidRDefault="008271CE" w:rsidP="008271CE">
      <w:pPr>
        <w:jc w:val="center"/>
        <w:rPr>
          <w:rFonts w:ascii="Arial" w:eastAsia="Times New Roman" w:hAnsi="Arial" w:cs="Arial"/>
          <w:b/>
          <w:lang w:eastAsia="ru-RU"/>
        </w:rPr>
      </w:pPr>
      <w:r w:rsidRPr="00311354">
        <w:rPr>
          <w:rFonts w:ascii="Arial" w:eastAsia="Times New Roman" w:hAnsi="Arial" w:cs="Arial"/>
          <w:b/>
          <w:lang w:eastAsia="ru-RU"/>
        </w:rPr>
        <w:t>РЕШЕНИЕ</w:t>
      </w:r>
    </w:p>
    <w:p w14:paraId="199D6A26" w14:textId="77777777" w:rsidR="003A7F74" w:rsidRDefault="003A7F74">
      <w:pPr>
        <w:pStyle w:val="a8"/>
        <w:jc w:val="both"/>
        <w:rPr>
          <w:rFonts w:ascii="Arial" w:hAnsi="Arial" w:cs="Arial"/>
          <w:sz w:val="24"/>
          <w:szCs w:val="24"/>
        </w:rPr>
      </w:pPr>
    </w:p>
    <w:p w14:paraId="46FDF24B" w14:textId="77777777" w:rsidR="003A7F74" w:rsidRDefault="007E0FE8">
      <w:pPr>
        <w:pStyle w:val="a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«___» ___________ 20___ года № _________________</w:t>
      </w:r>
    </w:p>
    <w:p w14:paraId="174513D2" w14:textId="77777777" w:rsidR="003A7F74" w:rsidRDefault="003A7F74">
      <w:pPr>
        <w:pStyle w:val="a8"/>
        <w:rPr>
          <w:rFonts w:ascii="Arial" w:hAnsi="Arial" w:cs="Arial"/>
          <w:sz w:val="24"/>
          <w:szCs w:val="24"/>
        </w:rPr>
      </w:pPr>
    </w:p>
    <w:p w14:paraId="027B839E" w14:textId="11D7CDEA" w:rsidR="004C0D5C" w:rsidRDefault="0036361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363610">
        <w:rPr>
          <w:rFonts w:ascii="Arial" w:eastAsia="Times New Roman" w:hAnsi="Arial" w:cs="Arial"/>
          <w:lang w:eastAsia="ru-RU"/>
        </w:rPr>
        <w:t xml:space="preserve">О </w:t>
      </w:r>
      <w:r w:rsidRPr="00363610">
        <w:rPr>
          <w:rFonts w:ascii="Arial" w:hAnsi="Arial" w:cs="Arial"/>
        </w:rPr>
        <w:t>внесении изменений в решение Собрания</w:t>
      </w:r>
      <w:r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</w:t>
      </w:r>
      <w:r w:rsidR="007A2B3A">
        <w:rPr>
          <w:rFonts w:ascii="Arial" w:eastAsia="Times New Roman" w:hAnsi="Arial" w:cs="Arial"/>
          <w:lang w:eastAsia="ru-RU"/>
        </w:rPr>
        <w:t>ой области от 30.10.2025 №35/7-2</w:t>
      </w:r>
      <w:r w:rsidRPr="00363610">
        <w:rPr>
          <w:rFonts w:ascii="Arial" w:eastAsia="Times New Roman" w:hAnsi="Arial" w:cs="Arial"/>
          <w:lang w:eastAsia="ru-RU"/>
        </w:rPr>
        <w:t xml:space="preserve">92 «О </w:t>
      </w:r>
      <w:r w:rsidRPr="00363610">
        <w:rPr>
          <w:rFonts w:ascii="Arial" w:hAnsi="Arial" w:cs="Arial"/>
        </w:rPr>
        <w:t>введении на территории Холмского муниципального округа Сахалинской области налога на имущество физических лиц»</w:t>
      </w:r>
    </w:p>
    <w:p w14:paraId="5BD5C827" w14:textId="77777777" w:rsidR="007D1BC0" w:rsidRPr="00363610" w:rsidRDefault="007D1BC0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ru-RU"/>
        </w:rPr>
      </w:pPr>
    </w:p>
    <w:p w14:paraId="2B3D067D" w14:textId="02ADB799" w:rsidR="00D20A26" w:rsidRPr="00332127" w:rsidRDefault="004C0D5C" w:rsidP="004241F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2"/>
          <w:szCs w:val="22"/>
          <w:lang w:eastAsia="ru-RU"/>
        </w:rPr>
      </w:pPr>
      <w:r w:rsidRPr="004C0D5C">
        <w:rPr>
          <w:rFonts w:ascii="Arial" w:hAnsi="Arial" w:cs="Arial"/>
        </w:rPr>
        <w:t xml:space="preserve">В соответствии </w:t>
      </w:r>
      <w:r w:rsidR="00D20A26" w:rsidRPr="004C0D5C">
        <w:rPr>
          <w:rFonts w:ascii="Arial" w:eastAsiaTheme="minorHAnsi" w:hAnsi="Arial" w:cs="Arial"/>
          <w:lang w:eastAsia="ru-RU"/>
        </w:rPr>
        <w:t xml:space="preserve">с </w:t>
      </w:r>
      <w:r w:rsidR="002C6119">
        <w:rPr>
          <w:rFonts w:ascii="Arial" w:eastAsiaTheme="minorHAnsi" w:hAnsi="Arial" w:cs="Arial"/>
          <w:lang w:eastAsia="ru-RU"/>
        </w:rPr>
        <w:t>главой 32 Налогового кодекса Российской Федерации</w:t>
      </w:r>
      <w:r w:rsidR="00D20A26" w:rsidRPr="004C0D5C">
        <w:rPr>
          <w:rFonts w:ascii="Arial" w:eastAsiaTheme="minorHAnsi" w:hAnsi="Arial" w:cs="Arial"/>
          <w:lang w:eastAsia="ru-RU"/>
        </w:rPr>
        <w:t xml:space="preserve">, </w:t>
      </w:r>
      <w:r w:rsidR="007D1BC0">
        <w:rPr>
          <w:rFonts w:ascii="Arial" w:eastAsiaTheme="minorHAnsi" w:hAnsi="Arial" w:cs="Arial"/>
          <w:lang w:eastAsia="ru-RU"/>
        </w:rPr>
        <w:t xml:space="preserve">пункта 2 части 1 </w:t>
      </w:r>
      <w:hyperlink r:id="rId10" w:history="1">
        <w:r w:rsidR="007D1BC0">
          <w:rPr>
            <w:rFonts w:ascii="Arial" w:eastAsiaTheme="minorHAnsi" w:hAnsi="Arial" w:cs="Arial"/>
            <w:lang w:eastAsia="ru-RU"/>
          </w:rPr>
          <w:t>статьи</w:t>
        </w:r>
        <w:r w:rsidR="00D20A26" w:rsidRPr="004C0D5C">
          <w:rPr>
            <w:rFonts w:ascii="Arial" w:eastAsiaTheme="minorHAnsi" w:hAnsi="Arial" w:cs="Arial"/>
            <w:lang w:eastAsia="ru-RU"/>
          </w:rPr>
          <w:t xml:space="preserve"> 16</w:t>
        </w:r>
      </w:hyperlink>
      <w:r w:rsidR="00D20A26" w:rsidRPr="004C0D5C">
        <w:rPr>
          <w:rFonts w:ascii="Arial" w:eastAsiaTheme="minorHAnsi" w:hAnsi="Arial" w:cs="Arial"/>
          <w:lang w:eastAsia="ru-RU"/>
        </w:rPr>
        <w:t xml:space="preserve"> Федерального закона от 06.10.2003 </w:t>
      </w:r>
      <w:hyperlink r:id="rId11" w:history="1">
        <w:r w:rsidR="00B22CA4">
          <w:rPr>
            <w:rFonts w:ascii="Arial" w:eastAsiaTheme="minorHAnsi" w:hAnsi="Arial" w:cs="Arial"/>
            <w:lang w:eastAsia="ru-RU"/>
          </w:rPr>
          <w:t xml:space="preserve">№ </w:t>
        </w:r>
        <w:r w:rsidR="00D20A26" w:rsidRPr="004C0D5C">
          <w:rPr>
            <w:rFonts w:ascii="Arial" w:eastAsiaTheme="minorHAnsi" w:hAnsi="Arial" w:cs="Arial"/>
            <w:lang w:eastAsia="ru-RU"/>
          </w:rPr>
          <w:t>131-ФЗ</w:t>
        </w:r>
      </w:hyperlink>
      <w:r w:rsidR="007D1BC0">
        <w:rPr>
          <w:rFonts w:ascii="Arial" w:eastAsiaTheme="minorHAnsi" w:hAnsi="Arial" w:cs="Arial"/>
          <w:lang w:eastAsia="ru-RU"/>
        </w:rPr>
        <w:t xml:space="preserve"> «</w:t>
      </w:r>
      <w:r w:rsidR="00D20A26" w:rsidRPr="004C0D5C">
        <w:rPr>
          <w:rFonts w:ascii="Arial" w:eastAsiaTheme="minorHAnsi" w:hAnsi="Arial" w:cs="Arial"/>
          <w:lang w:eastAsia="ru-RU"/>
        </w:rPr>
        <w:t>Об общих принципах организации местного самоуп</w:t>
      </w:r>
      <w:r w:rsidR="007D1BC0">
        <w:rPr>
          <w:rFonts w:ascii="Arial" w:eastAsiaTheme="minorHAnsi" w:hAnsi="Arial" w:cs="Arial"/>
          <w:lang w:eastAsia="ru-RU"/>
        </w:rPr>
        <w:t>равления в Российской Федерации»</w:t>
      </w:r>
      <w:r w:rsidR="00D20A26" w:rsidRPr="004C0D5C">
        <w:rPr>
          <w:rFonts w:ascii="Arial" w:eastAsiaTheme="minorHAnsi" w:hAnsi="Arial" w:cs="Arial"/>
          <w:lang w:eastAsia="ru-RU"/>
        </w:rPr>
        <w:t xml:space="preserve">, </w:t>
      </w:r>
      <w:r w:rsidR="006F7BD2">
        <w:rPr>
          <w:rFonts w:ascii="Arial" w:eastAsiaTheme="minorHAnsi" w:hAnsi="Arial" w:cs="Arial"/>
          <w:lang w:eastAsia="ru-RU"/>
        </w:rPr>
        <w:t xml:space="preserve">пунктом 3 части 1 статьи 16 Федерального закона от 20.03.2025 №33-ФЗ «Об общих принципах организации местного самоуправления в единой системе публичной власти», </w:t>
      </w:r>
      <w:r w:rsidR="00332127" w:rsidRPr="004C0D5C">
        <w:rPr>
          <w:rFonts w:ascii="Arial" w:eastAsiaTheme="minorHAnsi" w:hAnsi="Arial" w:cs="Arial"/>
          <w:lang w:eastAsia="ru-RU"/>
        </w:rPr>
        <w:t xml:space="preserve">руководствуясь </w:t>
      </w:r>
      <w:hyperlink r:id="rId12" w:history="1">
        <w:r w:rsidR="00332127" w:rsidRPr="004C0D5C">
          <w:rPr>
            <w:rFonts w:ascii="Arial" w:eastAsiaTheme="minorHAnsi" w:hAnsi="Arial" w:cs="Arial"/>
            <w:lang w:eastAsia="ru-RU"/>
          </w:rPr>
          <w:t xml:space="preserve">пунктом </w:t>
        </w:r>
        <w:r w:rsidR="007D1BC0">
          <w:rPr>
            <w:rFonts w:ascii="Arial" w:eastAsiaTheme="minorHAnsi" w:hAnsi="Arial" w:cs="Arial"/>
            <w:lang w:eastAsia="ru-RU"/>
          </w:rPr>
          <w:t>3</w:t>
        </w:r>
        <w:r w:rsidR="00332127" w:rsidRPr="004C0D5C">
          <w:rPr>
            <w:rFonts w:ascii="Arial" w:eastAsiaTheme="minorHAnsi" w:hAnsi="Arial" w:cs="Arial"/>
            <w:lang w:eastAsia="ru-RU"/>
          </w:rPr>
          <w:t xml:space="preserve"> </w:t>
        </w:r>
        <w:r w:rsidR="007D1BC0">
          <w:rPr>
            <w:rFonts w:ascii="Arial" w:eastAsiaTheme="minorHAnsi" w:hAnsi="Arial" w:cs="Arial"/>
            <w:lang w:eastAsia="ru-RU"/>
          </w:rPr>
          <w:t xml:space="preserve">части 1 </w:t>
        </w:r>
        <w:r w:rsidR="00332127" w:rsidRPr="004C0D5C">
          <w:rPr>
            <w:rFonts w:ascii="Arial" w:eastAsiaTheme="minorHAnsi" w:hAnsi="Arial" w:cs="Arial"/>
            <w:lang w:eastAsia="ru-RU"/>
          </w:rPr>
          <w:t xml:space="preserve">статьи </w:t>
        </w:r>
      </w:hyperlink>
      <w:r w:rsidR="007D1BC0">
        <w:rPr>
          <w:rFonts w:ascii="Arial" w:eastAsiaTheme="minorHAnsi" w:hAnsi="Arial" w:cs="Arial"/>
          <w:lang w:eastAsia="ru-RU"/>
        </w:rPr>
        <w:t xml:space="preserve">26 </w:t>
      </w:r>
      <w:r w:rsidR="00332127" w:rsidRPr="004C0D5C">
        <w:rPr>
          <w:rFonts w:ascii="Arial" w:eastAsiaTheme="minorHAnsi" w:hAnsi="Arial" w:cs="Arial"/>
          <w:lang w:eastAsia="ru-RU"/>
        </w:rPr>
        <w:t>Устава Холмского муниципального округа Сахалинской области, Собрание Холмского муниципального округа Сахалинской области решило:</w:t>
      </w:r>
    </w:p>
    <w:p w14:paraId="5F2EA427" w14:textId="6B4D4926" w:rsidR="00D20A26" w:rsidRDefault="00D20A26" w:rsidP="004241F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 xml:space="preserve">1. </w:t>
      </w:r>
      <w:r w:rsidR="00125A2D">
        <w:rPr>
          <w:rFonts w:ascii="Arial" w:eastAsiaTheme="minorHAnsi" w:hAnsi="Arial" w:cs="Arial"/>
          <w:lang w:eastAsia="ru-RU"/>
        </w:rPr>
        <w:t xml:space="preserve">Внести в </w:t>
      </w:r>
      <w:r w:rsidR="00125A2D" w:rsidRPr="00363610">
        <w:rPr>
          <w:rFonts w:ascii="Arial" w:hAnsi="Arial" w:cs="Arial"/>
        </w:rPr>
        <w:t>решение Собрания</w:t>
      </w:r>
      <w:r w:rsidR="00125A2D"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</w:t>
      </w:r>
      <w:r w:rsidR="007A2B3A">
        <w:rPr>
          <w:rFonts w:ascii="Arial" w:eastAsia="Times New Roman" w:hAnsi="Arial" w:cs="Arial"/>
          <w:lang w:eastAsia="ru-RU"/>
        </w:rPr>
        <w:t>ой области от 30.10.2025 №35/7-2</w:t>
      </w:r>
      <w:r w:rsidR="00125A2D" w:rsidRPr="00363610">
        <w:rPr>
          <w:rFonts w:ascii="Arial" w:eastAsia="Times New Roman" w:hAnsi="Arial" w:cs="Arial"/>
          <w:lang w:eastAsia="ru-RU"/>
        </w:rPr>
        <w:t xml:space="preserve">92 «О </w:t>
      </w:r>
      <w:r w:rsidR="00125A2D" w:rsidRPr="00363610">
        <w:rPr>
          <w:rFonts w:ascii="Arial" w:hAnsi="Arial" w:cs="Arial"/>
        </w:rPr>
        <w:t>введении на территории Холмского муниципального округа Сахалинской области налога на имущество физических лиц»</w:t>
      </w:r>
      <w:r w:rsidR="00125A2D">
        <w:rPr>
          <w:rFonts w:ascii="Arial" w:hAnsi="Arial" w:cs="Arial"/>
        </w:rPr>
        <w:t xml:space="preserve"> следующие изменения</w:t>
      </w:r>
      <w:r w:rsidR="00125A2D">
        <w:rPr>
          <w:rFonts w:ascii="Arial" w:eastAsiaTheme="minorHAnsi" w:hAnsi="Arial" w:cs="Arial"/>
          <w:lang w:eastAsia="ru-RU"/>
        </w:rPr>
        <w:t>:</w:t>
      </w:r>
    </w:p>
    <w:p w14:paraId="2D00BEAF" w14:textId="67D4F7D3" w:rsidR="00125A2D" w:rsidRDefault="00125A2D" w:rsidP="004241F9">
      <w:pPr>
        <w:pStyle w:val="ConsPlusNormal"/>
        <w:numPr>
          <w:ilvl w:val="0"/>
          <w:numId w:val="2"/>
        </w:num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подпункт 3 пункта 4 изложить в следующей редакции:</w:t>
      </w:r>
    </w:p>
    <w:p w14:paraId="10A01AEA" w14:textId="210ED779" w:rsidR="00125A2D" w:rsidRDefault="00125A2D" w:rsidP="004241F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en-US"/>
        </w:rPr>
        <w:t xml:space="preserve">«3) </w:t>
      </w:r>
      <w:r>
        <w:rPr>
          <w:rFonts w:ascii="Arial" w:eastAsiaTheme="minorHAnsi" w:hAnsi="Arial" w:cs="Arial"/>
          <w:lang w:eastAsia="ru-RU"/>
        </w:rPr>
        <w:t>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  <w:r>
        <w:rPr>
          <w:rFonts w:ascii="Arial" w:eastAsiaTheme="minorHAnsi" w:hAnsi="Arial" w:cs="Arial"/>
          <w:lang w:eastAsia="en-US"/>
        </w:rPr>
        <w:t>»;</w:t>
      </w:r>
    </w:p>
    <w:p w14:paraId="238D9BF8" w14:textId="68C4DC9E" w:rsidR="00125A2D" w:rsidRDefault="007D1BC0" w:rsidP="004241F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 xml:space="preserve">2) подпункт 2, </w:t>
      </w:r>
      <w:r w:rsidR="004241F9">
        <w:rPr>
          <w:rFonts w:ascii="Arial" w:eastAsiaTheme="minorHAnsi" w:hAnsi="Arial" w:cs="Arial"/>
          <w:lang w:eastAsia="ru-RU"/>
        </w:rPr>
        <w:t>4 пункта 5 исключить.</w:t>
      </w:r>
    </w:p>
    <w:p w14:paraId="5396E582" w14:textId="6F5CA002" w:rsidR="00F72DD7" w:rsidRDefault="004241F9" w:rsidP="007D1BC0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>3</w:t>
      </w:r>
      <w:r w:rsidR="00D20A26">
        <w:rPr>
          <w:rFonts w:ascii="Arial" w:eastAsiaTheme="minorHAnsi" w:hAnsi="Arial" w:cs="Arial"/>
          <w:lang w:eastAsia="ru-RU"/>
        </w:rPr>
        <w:t xml:space="preserve">. </w:t>
      </w:r>
      <w:r w:rsidR="00F72DD7" w:rsidRPr="003670D1">
        <w:rPr>
          <w:rFonts w:ascii="Arial" w:hAnsi="Arial" w:cs="Arial"/>
        </w:rPr>
        <w:t xml:space="preserve">Опубликовать настоящее решение в </w:t>
      </w:r>
      <w:r w:rsidR="00F72DD7">
        <w:rPr>
          <w:rFonts w:ascii="Arial" w:hAnsi="Arial" w:cs="Arial"/>
        </w:rPr>
        <w:t xml:space="preserve">сетевом издании </w:t>
      </w:r>
      <w:r w:rsidR="003A358B">
        <w:rPr>
          <w:rFonts w:ascii="Arial" w:hAnsi="Arial" w:cs="Arial"/>
        </w:rPr>
        <w:t>«ХОЛМСК –ПРАВО» (</w:t>
      </w:r>
      <w:r w:rsidR="00F72DD7">
        <w:rPr>
          <w:rFonts w:ascii="Arial" w:hAnsi="Arial" w:cs="Arial"/>
          <w:lang w:val="en-US"/>
        </w:rPr>
        <w:t>kholmsk</w:t>
      </w:r>
      <w:r w:rsidR="00F72DD7" w:rsidRPr="006770F1">
        <w:rPr>
          <w:rFonts w:ascii="Arial" w:hAnsi="Arial" w:cs="Arial"/>
        </w:rPr>
        <w:t>-</w:t>
      </w:r>
      <w:r w:rsidR="00F72DD7">
        <w:rPr>
          <w:rFonts w:ascii="Arial" w:hAnsi="Arial" w:cs="Arial"/>
          <w:lang w:val="en-US"/>
        </w:rPr>
        <w:t>pravo</w:t>
      </w:r>
      <w:r w:rsidR="00F72DD7" w:rsidRPr="00D61242">
        <w:rPr>
          <w:rFonts w:ascii="Arial" w:hAnsi="Arial" w:cs="Arial"/>
        </w:rPr>
        <w:t>.</w:t>
      </w:r>
      <w:r w:rsidR="00F72DD7">
        <w:rPr>
          <w:rFonts w:ascii="Arial" w:hAnsi="Arial" w:cs="Arial"/>
          <w:lang w:val="en-US"/>
        </w:rPr>
        <w:t>ru</w:t>
      </w:r>
      <w:r w:rsidR="003A358B">
        <w:rPr>
          <w:rFonts w:ascii="Arial" w:hAnsi="Arial" w:cs="Arial"/>
        </w:rPr>
        <w:t>)</w:t>
      </w:r>
      <w:r w:rsidR="00F72DD7">
        <w:rPr>
          <w:rFonts w:ascii="Arial" w:hAnsi="Arial" w:cs="Arial"/>
        </w:rPr>
        <w:t>,</w:t>
      </w:r>
      <w:r w:rsidR="003A358B">
        <w:rPr>
          <w:rFonts w:ascii="Arial" w:hAnsi="Arial" w:cs="Arial"/>
        </w:rPr>
        <w:t xml:space="preserve"> в</w:t>
      </w:r>
      <w:r w:rsidR="00F72DD7" w:rsidRPr="00D61242">
        <w:rPr>
          <w:rFonts w:ascii="Arial" w:hAnsi="Arial" w:cs="Arial"/>
        </w:rPr>
        <w:t xml:space="preserve"> </w:t>
      </w:r>
      <w:r w:rsidR="00F72DD7">
        <w:rPr>
          <w:rFonts w:ascii="Arial" w:hAnsi="Arial" w:cs="Arial"/>
        </w:rPr>
        <w:t>г</w:t>
      </w:r>
      <w:r w:rsidR="00F72DD7" w:rsidRPr="003670D1">
        <w:rPr>
          <w:rFonts w:ascii="Arial" w:hAnsi="Arial" w:cs="Arial"/>
        </w:rPr>
        <w:t>азете «Холмская панорама»</w:t>
      </w:r>
      <w:r w:rsidR="003A358B">
        <w:rPr>
          <w:rFonts w:ascii="Arial" w:hAnsi="Arial" w:cs="Arial"/>
        </w:rPr>
        <w:t xml:space="preserve"> и</w:t>
      </w:r>
      <w:r w:rsidR="00F72DD7">
        <w:rPr>
          <w:rFonts w:ascii="Arial" w:hAnsi="Arial" w:cs="Arial"/>
        </w:rPr>
        <w:t xml:space="preserve"> разместить на официальном сайте администрации Холмского муниципального округа Сахалинской области</w:t>
      </w:r>
      <w:r w:rsidR="00F72DD7" w:rsidRPr="003670D1">
        <w:rPr>
          <w:rFonts w:ascii="Arial" w:hAnsi="Arial" w:cs="Arial"/>
        </w:rPr>
        <w:t>.</w:t>
      </w:r>
    </w:p>
    <w:p w14:paraId="6B6B7794" w14:textId="6AD98F5F" w:rsidR="00D20A26" w:rsidRPr="001C34CC" w:rsidRDefault="004241F9" w:rsidP="004241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ascii="Arial" w:eastAsiaTheme="minorHAnsi" w:hAnsi="Arial" w:cs="Arial"/>
          <w:lang w:eastAsia="ru-RU"/>
        </w:rPr>
        <w:t>4</w:t>
      </w:r>
      <w:r w:rsidR="00D20A26">
        <w:rPr>
          <w:rFonts w:ascii="Arial" w:eastAsiaTheme="minorHAnsi" w:hAnsi="Arial" w:cs="Arial"/>
          <w:lang w:eastAsia="ru-RU"/>
        </w:rPr>
        <w:t>.</w:t>
      </w:r>
      <w:r w:rsidR="00F72DD7">
        <w:rPr>
          <w:rFonts w:ascii="Arial" w:eastAsiaTheme="minorHAnsi" w:hAnsi="Arial" w:cs="Arial"/>
          <w:lang w:eastAsia="ru-RU"/>
        </w:rPr>
        <w:t xml:space="preserve"> </w:t>
      </w:r>
      <w:bookmarkStart w:id="1" w:name="_Hlk207633845"/>
      <w:r w:rsidR="001C34CC" w:rsidRPr="001C34CC">
        <w:rPr>
          <w:rFonts w:ascii="Arial" w:hAnsi="Arial" w:cs="Arial"/>
        </w:rPr>
        <w:t xml:space="preserve">Настоящее решение вступает в силу </w:t>
      </w:r>
      <w:r w:rsidR="001C34CC" w:rsidRPr="001C34CC">
        <w:rPr>
          <w:rFonts w:ascii="Arial" w:eastAsiaTheme="minorHAnsi" w:hAnsi="Arial" w:cs="Arial"/>
          <w:lang w:eastAsia="en-US"/>
        </w:rPr>
        <w:t>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физических лиц.</w:t>
      </w:r>
    </w:p>
    <w:bookmarkEnd w:id="1"/>
    <w:p w14:paraId="164A47D7" w14:textId="0CF213D7" w:rsidR="003A7F74" w:rsidRDefault="004241F9" w:rsidP="004241F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4772E">
        <w:rPr>
          <w:rFonts w:ascii="Arial" w:hAnsi="Arial" w:cs="Arial"/>
        </w:rPr>
        <w:t xml:space="preserve">. Контроль за исполнением настоящего решения возложить на постоянную комиссию по экономике и бюджету Собрания Холмского муниципального округа (Прокопенко А.П.), Департамент финансов администрации </w:t>
      </w:r>
      <w:r w:rsidR="004C0D5C">
        <w:rPr>
          <w:rFonts w:ascii="Arial" w:hAnsi="Arial" w:cs="Arial"/>
        </w:rPr>
        <w:t xml:space="preserve">Холмского </w:t>
      </w:r>
      <w:r w:rsidR="00A4772E">
        <w:rPr>
          <w:rFonts w:ascii="Arial" w:hAnsi="Arial" w:cs="Arial"/>
        </w:rPr>
        <w:t xml:space="preserve">муниципального </w:t>
      </w:r>
      <w:r w:rsidR="004C0D5C">
        <w:rPr>
          <w:rFonts w:ascii="Arial" w:hAnsi="Arial" w:cs="Arial"/>
        </w:rPr>
        <w:t>округа Сахалинской</w:t>
      </w:r>
      <w:r w:rsidR="00A4772E">
        <w:rPr>
          <w:rFonts w:ascii="Arial" w:hAnsi="Arial" w:cs="Arial"/>
        </w:rPr>
        <w:t xml:space="preserve"> (Судникович Е.В).</w:t>
      </w:r>
    </w:p>
    <w:p w14:paraId="78D63879" w14:textId="77777777" w:rsidR="003A7F74" w:rsidRDefault="003A7F74">
      <w:pPr>
        <w:widowControl w:val="0"/>
        <w:autoSpaceDE w:val="0"/>
        <w:autoSpaceDN w:val="0"/>
        <w:adjustRightInd w:val="0"/>
        <w:jc w:val="both"/>
      </w:pPr>
    </w:p>
    <w:p w14:paraId="4D417A3C" w14:textId="79A0D4EE" w:rsidR="003A7F74" w:rsidRDefault="007E0FE8">
      <w:pPr>
        <w:pStyle w:val="a6"/>
        <w:autoSpaceDE w:val="0"/>
        <w:autoSpaceDN w:val="0"/>
        <w:adjustRightInd w:val="0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Мэр </w:t>
      </w:r>
      <w:r w:rsidR="00EC4575">
        <w:rPr>
          <w:rFonts w:ascii="Arial" w:hAnsi="Arial" w:cs="Arial"/>
        </w:rPr>
        <w:t xml:space="preserve">Холмского </w:t>
      </w:r>
      <w:r>
        <w:rPr>
          <w:rFonts w:ascii="Arial" w:hAnsi="Arial" w:cs="Arial"/>
        </w:rPr>
        <w:t xml:space="preserve">муниципального </w:t>
      </w:r>
      <w:r w:rsidR="00EC4575">
        <w:rPr>
          <w:rFonts w:ascii="Arial" w:hAnsi="Arial" w:cs="Arial"/>
        </w:rPr>
        <w:t>округа</w:t>
      </w:r>
    </w:p>
    <w:p w14:paraId="7F2CE591" w14:textId="02D47FDF" w:rsidR="00AF40F9" w:rsidRPr="00203987" w:rsidRDefault="00EC4575" w:rsidP="00203987">
      <w:pPr>
        <w:pStyle w:val="a6"/>
        <w:autoSpaceDE w:val="0"/>
        <w:autoSpaceDN w:val="0"/>
        <w:adjustRightInd w:val="0"/>
        <w:ind w:left="0"/>
      </w:pPr>
      <w:r>
        <w:rPr>
          <w:rFonts w:ascii="Arial" w:hAnsi="Arial" w:cs="Arial"/>
        </w:rPr>
        <w:t>Сахалинской области                                                                               Д.Г. Любчинов</w:t>
      </w:r>
    </w:p>
    <w:p w14:paraId="78570E8E" w14:textId="77777777" w:rsidR="00770C5D" w:rsidRDefault="00770C5D">
      <w:pPr>
        <w:jc w:val="center"/>
        <w:rPr>
          <w:rFonts w:eastAsia="Times New Roman"/>
          <w:b/>
          <w:lang w:eastAsia="ru-RU"/>
        </w:rPr>
      </w:pPr>
    </w:p>
    <w:p w14:paraId="15DAB255" w14:textId="77777777" w:rsidR="00D313D3" w:rsidRDefault="00D313D3" w:rsidP="00A974B0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lang w:eastAsia="ru-RU"/>
        </w:rPr>
      </w:pPr>
    </w:p>
    <w:p w14:paraId="6C65B36E" w14:textId="4D2CF7F8" w:rsidR="00D313D3" w:rsidRDefault="00D313D3" w:rsidP="004241F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lang w:eastAsia="ru-RU"/>
        </w:rPr>
      </w:pPr>
    </w:p>
    <w:p w14:paraId="6FF31F73" w14:textId="674353DE" w:rsidR="003A7F74" w:rsidRPr="007D1BC0" w:rsidRDefault="00A974B0" w:rsidP="007D1BC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974B0">
        <w:rPr>
          <w:rFonts w:ascii="Arial" w:eastAsia="Times New Roman" w:hAnsi="Arial" w:cs="Arial"/>
          <w:b/>
          <w:lang w:eastAsia="ru-RU"/>
        </w:rPr>
        <w:t xml:space="preserve">Пояснительная записка к проекту решения Собрания </w:t>
      </w:r>
      <w:r w:rsidR="00812819" w:rsidRPr="00A974B0">
        <w:rPr>
          <w:rFonts w:ascii="Arial" w:eastAsia="Times New Roman" w:hAnsi="Arial" w:cs="Arial"/>
          <w:b/>
          <w:lang w:eastAsia="ru-RU"/>
        </w:rPr>
        <w:t xml:space="preserve">Холмского </w:t>
      </w:r>
      <w:r w:rsidRPr="00A974B0">
        <w:rPr>
          <w:rFonts w:ascii="Arial" w:eastAsia="Times New Roman" w:hAnsi="Arial" w:cs="Arial"/>
          <w:b/>
          <w:lang w:eastAsia="ru-RU"/>
        </w:rPr>
        <w:t xml:space="preserve">муниципального </w:t>
      </w:r>
      <w:r w:rsidR="00812819" w:rsidRPr="00A974B0">
        <w:rPr>
          <w:rFonts w:ascii="Arial" w:eastAsia="Times New Roman" w:hAnsi="Arial" w:cs="Arial"/>
          <w:b/>
          <w:lang w:eastAsia="ru-RU"/>
        </w:rPr>
        <w:t>округа Сахалинской области</w:t>
      </w:r>
      <w:r w:rsidRPr="00A974B0">
        <w:rPr>
          <w:rFonts w:ascii="Arial" w:eastAsia="Times New Roman" w:hAnsi="Arial" w:cs="Arial"/>
          <w:b/>
          <w:lang w:eastAsia="ru-RU"/>
        </w:rPr>
        <w:t xml:space="preserve"> «</w:t>
      </w:r>
      <w:r w:rsidR="007D1BC0" w:rsidRPr="007D1BC0">
        <w:rPr>
          <w:rFonts w:ascii="Arial" w:eastAsia="Times New Roman" w:hAnsi="Arial" w:cs="Arial"/>
          <w:b/>
          <w:lang w:eastAsia="ru-RU"/>
        </w:rPr>
        <w:t xml:space="preserve">О </w:t>
      </w:r>
      <w:r w:rsidR="007D1BC0" w:rsidRPr="007D1BC0">
        <w:rPr>
          <w:rFonts w:ascii="Arial" w:hAnsi="Arial" w:cs="Arial"/>
          <w:b/>
        </w:rPr>
        <w:t>внесении изменений в решение Собрания</w:t>
      </w:r>
      <w:r w:rsidR="007D1BC0" w:rsidRPr="007D1BC0">
        <w:rPr>
          <w:rFonts w:ascii="Arial" w:eastAsia="Times New Roman" w:hAnsi="Arial" w:cs="Arial"/>
          <w:b/>
          <w:lang w:eastAsia="ru-RU"/>
        </w:rPr>
        <w:t xml:space="preserve"> Холмского муниципального округа Сахалинск</w:t>
      </w:r>
      <w:r w:rsidR="007A2B3A">
        <w:rPr>
          <w:rFonts w:ascii="Arial" w:eastAsia="Times New Roman" w:hAnsi="Arial" w:cs="Arial"/>
          <w:b/>
          <w:lang w:eastAsia="ru-RU"/>
        </w:rPr>
        <w:t>ой области от 30.10.2025 №35/7-2</w:t>
      </w:r>
      <w:r w:rsidR="007D1BC0" w:rsidRPr="007D1BC0">
        <w:rPr>
          <w:rFonts w:ascii="Arial" w:eastAsia="Times New Roman" w:hAnsi="Arial" w:cs="Arial"/>
          <w:b/>
          <w:lang w:eastAsia="ru-RU"/>
        </w:rPr>
        <w:t xml:space="preserve">92 «О </w:t>
      </w:r>
      <w:r w:rsidR="007D1BC0" w:rsidRPr="007D1BC0">
        <w:rPr>
          <w:rFonts w:ascii="Arial" w:hAnsi="Arial" w:cs="Arial"/>
          <w:b/>
        </w:rPr>
        <w:t>введении на территории Холмского муниципального округа Сахалинской области налога на имущество физических лиц»</w:t>
      </w:r>
    </w:p>
    <w:p w14:paraId="5D0A6A00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3915924" w14:textId="77777777" w:rsidR="003A7F74" w:rsidRDefault="003A7F74">
      <w:pPr>
        <w:pStyle w:val="ConsPlusNormal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63780" w14:textId="12B0E299" w:rsidR="00A974B0" w:rsidRDefault="00A974B0" w:rsidP="00A974B0">
      <w:pPr>
        <w:widowControl w:val="0"/>
        <w:autoSpaceDE w:val="0"/>
        <w:autoSpaceDN w:val="0"/>
        <w:adjustRightInd w:val="0"/>
        <w:ind w:firstLineChars="200" w:firstLine="480"/>
        <w:jc w:val="both"/>
        <w:rPr>
          <w:rFonts w:ascii="Arial" w:eastAsia="Times New Roman" w:hAnsi="Arial" w:cs="Arial"/>
          <w:lang w:eastAsia="ru-RU"/>
        </w:rPr>
      </w:pPr>
      <w:r w:rsidRPr="00F57783">
        <w:rPr>
          <w:rFonts w:ascii="Arial" w:eastAsia="Times New Roman" w:hAnsi="Arial" w:cs="Arial"/>
          <w:lang w:eastAsia="ru-RU"/>
        </w:rPr>
        <w:t xml:space="preserve">Настоящий проект </w:t>
      </w:r>
      <w:r w:rsidRPr="00F57783">
        <w:rPr>
          <w:rFonts w:ascii="Arial" w:eastAsia="Times New Roman" w:hAnsi="Arial" w:cs="Arial"/>
          <w:bCs/>
          <w:lang w:eastAsia="ru-RU"/>
        </w:rPr>
        <w:t>решения Собрания Холмского муниципального округа Сахалинской области «</w:t>
      </w:r>
      <w:r w:rsidR="007D1BC0" w:rsidRPr="00363610">
        <w:rPr>
          <w:rFonts w:ascii="Arial" w:eastAsia="Times New Roman" w:hAnsi="Arial" w:cs="Arial"/>
          <w:lang w:eastAsia="ru-RU"/>
        </w:rPr>
        <w:t xml:space="preserve">О </w:t>
      </w:r>
      <w:r w:rsidR="007D1BC0" w:rsidRPr="00363610">
        <w:rPr>
          <w:rFonts w:ascii="Arial" w:hAnsi="Arial" w:cs="Arial"/>
        </w:rPr>
        <w:t>внесении изменений в решение Собрания</w:t>
      </w:r>
      <w:r w:rsidR="007D1BC0"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</w:t>
      </w:r>
      <w:r w:rsidR="007A2B3A">
        <w:rPr>
          <w:rFonts w:ascii="Arial" w:eastAsia="Times New Roman" w:hAnsi="Arial" w:cs="Arial"/>
          <w:lang w:eastAsia="ru-RU"/>
        </w:rPr>
        <w:t>ой области от 30.10.2025 №35/7-2</w:t>
      </w:r>
      <w:r w:rsidR="007D1BC0" w:rsidRPr="00363610">
        <w:rPr>
          <w:rFonts w:ascii="Arial" w:eastAsia="Times New Roman" w:hAnsi="Arial" w:cs="Arial"/>
          <w:lang w:eastAsia="ru-RU"/>
        </w:rPr>
        <w:t xml:space="preserve">92 «О </w:t>
      </w:r>
      <w:r w:rsidR="007D1BC0" w:rsidRPr="00363610">
        <w:rPr>
          <w:rFonts w:ascii="Arial" w:hAnsi="Arial" w:cs="Arial"/>
        </w:rPr>
        <w:t>введении на территории Холмского муниципального округа Сахалинской области налога на имущество физических лиц</w:t>
      </w:r>
      <w:r w:rsidRPr="00F57783">
        <w:rPr>
          <w:rFonts w:ascii="Arial" w:eastAsia="Times New Roman" w:hAnsi="Arial" w:cs="Arial"/>
          <w:bCs/>
          <w:lang w:eastAsia="ru-RU"/>
        </w:rPr>
        <w:t>»</w:t>
      </w:r>
      <w:r w:rsidRPr="00F57783">
        <w:rPr>
          <w:rFonts w:ascii="Arial" w:eastAsia="Times New Roman" w:hAnsi="Arial" w:cs="Arial"/>
          <w:lang w:eastAsia="ru-RU"/>
        </w:rPr>
        <w:t xml:space="preserve"> </w:t>
      </w:r>
      <w:r>
        <w:rPr>
          <w:rFonts w:ascii="Arial" w:eastAsia="Times New Roman" w:hAnsi="Arial" w:cs="Arial"/>
          <w:lang w:eastAsia="ru-RU"/>
        </w:rPr>
        <w:t xml:space="preserve">подготовлен во исполнение </w:t>
      </w:r>
      <w:r w:rsidR="00703635">
        <w:rPr>
          <w:rFonts w:ascii="Arial" w:eastAsia="Times New Roman" w:hAnsi="Arial" w:cs="Arial"/>
          <w:lang w:eastAsia="ru-RU"/>
        </w:rPr>
        <w:t xml:space="preserve">главы </w:t>
      </w:r>
      <w:r>
        <w:rPr>
          <w:rFonts w:ascii="Arial" w:eastAsia="Times New Roman" w:hAnsi="Arial" w:cs="Arial"/>
          <w:lang w:eastAsia="ru-RU"/>
        </w:rPr>
        <w:t>3</w:t>
      </w:r>
      <w:hyperlink r:id="rId13" w:history="1">
        <w:r>
          <w:rPr>
            <w:rFonts w:ascii="Arial" w:eastAsiaTheme="minorHAnsi" w:hAnsi="Arial" w:cs="Arial"/>
            <w:lang w:eastAsia="ru-RU"/>
          </w:rPr>
          <w:t>2</w:t>
        </w:r>
      </w:hyperlink>
      <w:r w:rsidRPr="00F57783">
        <w:rPr>
          <w:rFonts w:ascii="Arial" w:eastAsiaTheme="minorHAnsi" w:hAnsi="Arial" w:cs="Arial"/>
          <w:lang w:eastAsia="ru-RU"/>
        </w:rPr>
        <w:t xml:space="preserve"> Налогового кодекса Российской Федерации, Федерального закона от 06.10.2003 </w:t>
      </w:r>
      <w:hyperlink r:id="rId14" w:history="1">
        <w:r w:rsidRPr="00F57783">
          <w:rPr>
            <w:rFonts w:ascii="Arial" w:eastAsiaTheme="minorHAnsi" w:hAnsi="Arial" w:cs="Arial"/>
            <w:lang w:eastAsia="ru-RU"/>
          </w:rPr>
          <w:t>№ 131-ФЗ</w:t>
        </w:r>
      </w:hyperlink>
      <w:r w:rsidRPr="00F57783">
        <w:rPr>
          <w:rFonts w:ascii="Arial" w:eastAsiaTheme="minorHAnsi" w:hAnsi="Arial" w:cs="Arial"/>
          <w:lang w:eastAsia="ru-RU"/>
        </w:rPr>
        <w:t xml:space="preserve"> «Об общих принципах организации местного самоуправления в Российской Федерации», Устава Холмского муниципального округа Сахалинской области</w:t>
      </w:r>
      <w:r w:rsidR="00703635">
        <w:rPr>
          <w:rFonts w:ascii="Arial" w:eastAsia="Times New Roman" w:hAnsi="Arial" w:cs="Arial"/>
          <w:lang w:eastAsia="ru-RU"/>
        </w:rPr>
        <w:t>.</w:t>
      </w:r>
    </w:p>
    <w:p w14:paraId="734D310F" w14:textId="47584858" w:rsidR="00703635" w:rsidRDefault="00A974B0" w:rsidP="00A974B0">
      <w:pPr>
        <w:widowControl w:val="0"/>
        <w:autoSpaceDE w:val="0"/>
        <w:autoSpaceDN w:val="0"/>
        <w:adjustRightInd w:val="0"/>
        <w:ind w:firstLineChars="200" w:firstLine="48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Целью принятия настоящего решения является</w:t>
      </w:r>
      <w:r w:rsidR="00703635">
        <w:rPr>
          <w:rFonts w:ascii="Arial" w:eastAsia="Times New Roman" w:hAnsi="Arial" w:cs="Arial"/>
          <w:lang w:eastAsia="ru-RU"/>
        </w:rPr>
        <w:t xml:space="preserve"> приведение подпункта 3 пункта 4 в соответствие с Налоговым кодексом, а также отмена налоговых льгот:</w:t>
      </w:r>
    </w:p>
    <w:p w14:paraId="04CF1547" w14:textId="202AFD4B" w:rsidR="00703635" w:rsidRDefault="00703635" w:rsidP="00703635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</w:t>
      </w:r>
      <w:r>
        <w:rPr>
          <w:rFonts w:ascii="Arial" w:eastAsiaTheme="minorHAnsi" w:hAnsi="Arial" w:cs="Arial"/>
          <w:lang w:eastAsia="ru-RU"/>
        </w:rPr>
        <w:t>физическим лицам, являющимся членами молодой семьи, в отношении жилья, приобретенного или построенного с участием ипотечного кредита;</w:t>
      </w:r>
    </w:p>
    <w:p w14:paraId="58D7A7EA" w14:textId="3CB00EA5" w:rsidR="00703635" w:rsidRDefault="00703635" w:rsidP="00703635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>- физическим лицам, имеющим статус детей-сирот и детей, оставшихся без попечения родителей.</w:t>
      </w:r>
    </w:p>
    <w:p w14:paraId="652C1BD7" w14:textId="3D3B5E1C" w:rsidR="00A974B0" w:rsidRPr="003E0863" w:rsidRDefault="00703635" w:rsidP="00703635">
      <w:pPr>
        <w:widowControl w:val="0"/>
        <w:autoSpaceDE w:val="0"/>
        <w:autoSpaceDN w:val="0"/>
        <w:adjustRightInd w:val="0"/>
        <w:ind w:firstLineChars="200" w:firstLine="480"/>
        <w:rPr>
          <w:rFonts w:ascii="Arial" w:eastAsiaTheme="minorHAnsi" w:hAnsi="Arial" w:cs="Arial"/>
          <w:lang w:eastAsia="ru-RU"/>
        </w:rPr>
      </w:pPr>
      <w:r>
        <w:rPr>
          <w:rFonts w:ascii="Arial" w:eastAsiaTheme="minorHAnsi" w:hAnsi="Arial" w:cs="Arial"/>
          <w:lang w:eastAsia="ru-RU"/>
        </w:rPr>
        <w:t>Данные льготы не востребованы более трех лет.</w:t>
      </w:r>
    </w:p>
    <w:p w14:paraId="6834E7FC" w14:textId="77777777" w:rsidR="00A974B0" w:rsidRPr="00F57783" w:rsidRDefault="00A974B0" w:rsidP="00A974B0">
      <w:pPr>
        <w:widowControl w:val="0"/>
        <w:autoSpaceDE w:val="0"/>
        <w:autoSpaceDN w:val="0"/>
        <w:adjustRightInd w:val="0"/>
        <w:ind w:firstLineChars="200" w:firstLine="48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="Times New Roman" w:hAnsi="Arial" w:cs="Arial"/>
          <w:lang w:eastAsia="ru-RU"/>
        </w:rPr>
        <w:t>Принятие настоящего проекта решения не потребует дополнительных финансовых затрат.</w:t>
      </w:r>
    </w:p>
    <w:p w14:paraId="75B916E5" w14:textId="77777777" w:rsidR="003A7F74" w:rsidRPr="00EA4871" w:rsidRDefault="007E0FE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A4871">
        <w:rPr>
          <w:rFonts w:eastAsia="Times New Roman"/>
          <w:lang w:eastAsia="ru-RU"/>
        </w:rPr>
        <w:tab/>
      </w:r>
    </w:p>
    <w:p w14:paraId="58B0395D" w14:textId="77777777" w:rsidR="003A7F74" w:rsidRDefault="003A7F74">
      <w:pPr>
        <w:pStyle w:val="ConsPlusNormal"/>
        <w:spacing w:line="276" w:lineRule="auto"/>
        <w:ind w:firstLine="851"/>
        <w:jc w:val="both"/>
      </w:pPr>
    </w:p>
    <w:p w14:paraId="7B958D75" w14:textId="32D9750C" w:rsidR="003A7F74" w:rsidRPr="00A974B0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4B0">
        <w:rPr>
          <w:rFonts w:ascii="Arial" w:eastAsia="Times New Roman" w:hAnsi="Arial" w:cs="Arial"/>
          <w:lang w:eastAsia="ru-RU"/>
        </w:rPr>
        <w:t>Директор</w:t>
      </w:r>
      <w:r w:rsidR="00A9756A">
        <w:rPr>
          <w:rFonts w:ascii="Arial" w:eastAsia="Times New Roman" w:hAnsi="Arial" w:cs="Arial"/>
          <w:lang w:eastAsia="ru-RU"/>
        </w:rPr>
        <w:t xml:space="preserve"> </w:t>
      </w:r>
      <w:r w:rsidRPr="00A974B0">
        <w:rPr>
          <w:rFonts w:ascii="Arial" w:eastAsia="Times New Roman" w:hAnsi="Arial" w:cs="Arial"/>
          <w:lang w:eastAsia="ru-RU"/>
        </w:rPr>
        <w:t xml:space="preserve">департамента      </w:t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  <w:t xml:space="preserve">     </w:t>
      </w:r>
      <w:r w:rsidRPr="00A974B0">
        <w:rPr>
          <w:rFonts w:ascii="Arial" w:eastAsia="Times New Roman" w:hAnsi="Arial" w:cs="Arial"/>
          <w:lang w:eastAsia="ru-RU"/>
        </w:rPr>
        <w:t xml:space="preserve"> </w:t>
      </w:r>
      <w:r w:rsidR="00A9756A">
        <w:rPr>
          <w:rFonts w:ascii="Arial" w:eastAsia="Times New Roman" w:hAnsi="Arial" w:cs="Arial"/>
          <w:lang w:eastAsia="ru-RU"/>
        </w:rPr>
        <w:t xml:space="preserve">Е.В. Судникович </w:t>
      </w:r>
      <w:r w:rsidRPr="00A974B0">
        <w:rPr>
          <w:rFonts w:ascii="Arial" w:eastAsia="Times New Roman" w:hAnsi="Arial" w:cs="Arial"/>
          <w:lang w:eastAsia="ru-RU"/>
        </w:rPr>
        <w:t xml:space="preserve">                                                                              </w:t>
      </w:r>
    </w:p>
    <w:p w14:paraId="3360B831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2086FEDA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5EBBCDF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6FB9A262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3F976EAE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2F7DE466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BAFF912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8F2DD1C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18197682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23E40C1B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7EB12818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6D5C1B13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1879993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4A1B3EA5" w14:textId="77777777" w:rsidR="003A7F74" w:rsidRDefault="003A7F74">
      <w:pPr>
        <w:jc w:val="both"/>
        <w:rPr>
          <w:rFonts w:eastAsia="Times New Roman"/>
          <w:b/>
          <w:lang w:eastAsia="ru-RU"/>
        </w:rPr>
      </w:pPr>
    </w:p>
    <w:p w14:paraId="123F1A29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19DB4A26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CB85093" w14:textId="77777777" w:rsidR="003A7F74" w:rsidRDefault="003A7F74">
      <w:pPr>
        <w:jc w:val="center"/>
        <w:rPr>
          <w:rFonts w:eastAsia="Times New Roman"/>
          <w:b/>
          <w:lang w:eastAsia="ru-RU"/>
        </w:rPr>
      </w:pPr>
    </w:p>
    <w:p w14:paraId="05009BF6" w14:textId="77777777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5CBC3009" w14:textId="77777777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1C58DFB0" w14:textId="77777777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070315BB" w14:textId="77777777" w:rsidR="001727E2" w:rsidRDefault="001727E2">
      <w:pPr>
        <w:jc w:val="center"/>
        <w:rPr>
          <w:rFonts w:eastAsia="Times New Roman"/>
          <w:b/>
          <w:lang w:eastAsia="ru-RU"/>
        </w:rPr>
      </w:pPr>
    </w:p>
    <w:p w14:paraId="0F842645" w14:textId="00078C8E" w:rsidR="00703635" w:rsidRDefault="00703635" w:rsidP="001A3AD9">
      <w:pPr>
        <w:rPr>
          <w:rFonts w:ascii="Arial" w:eastAsia="Times New Roman" w:hAnsi="Arial" w:cs="Arial"/>
          <w:b/>
          <w:lang w:eastAsia="ru-RU"/>
        </w:rPr>
      </w:pPr>
    </w:p>
    <w:p w14:paraId="15F7D6CB" w14:textId="44B0BCB2" w:rsidR="003A7F74" w:rsidRPr="00A9756A" w:rsidRDefault="007E0FE8">
      <w:pPr>
        <w:jc w:val="center"/>
        <w:rPr>
          <w:rFonts w:ascii="Arial" w:eastAsia="Times New Roman" w:hAnsi="Arial" w:cs="Arial"/>
          <w:b/>
          <w:lang w:eastAsia="ru-RU"/>
        </w:rPr>
      </w:pPr>
      <w:r w:rsidRPr="00A9756A">
        <w:rPr>
          <w:rFonts w:ascii="Arial" w:eastAsia="Times New Roman" w:hAnsi="Arial" w:cs="Arial"/>
          <w:b/>
          <w:lang w:eastAsia="ru-RU"/>
        </w:rPr>
        <w:t xml:space="preserve">Финансовое заключение </w:t>
      </w:r>
    </w:p>
    <w:p w14:paraId="4A29CAC8" w14:textId="7E687D6C" w:rsidR="001A3AD9" w:rsidRPr="007D1BC0" w:rsidRDefault="007E0FE8" w:rsidP="001A3AD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9756A">
        <w:rPr>
          <w:rFonts w:ascii="Arial" w:eastAsia="Times New Roman" w:hAnsi="Arial" w:cs="Arial"/>
          <w:b/>
          <w:lang w:eastAsia="ru-RU"/>
        </w:rPr>
        <w:t>на проект</w:t>
      </w:r>
      <w:r w:rsidRPr="00A9756A">
        <w:rPr>
          <w:rFonts w:ascii="Arial" w:eastAsia="Times New Roman" w:hAnsi="Arial" w:cs="Arial"/>
          <w:lang w:eastAsia="ru-RU"/>
        </w:rPr>
        <w:t xml:space="preserve"> </w:t>
      </w:r>
      <w:r w:rsidRPr="00A9756A">
        <w:rPr>
          <w:rFonts w:ascii="Arial" w:eastAsia="Times New Roman" w:hAnsi="Arial" w:cs="Arial"/>
          <w:b/>
          <w:lang w:eastAsia="ru-RU"/>
        </w:rPr>
        <w:t xml:space="preserve">решения </w:t>
      </w:r>
      <w:r w:rsidR="001727E2" w:rsidRPr="00A9756A">
        <w:rPr>
          <w:rFonts w:ascii="Arial" w:eastAsia="Times New Roman" w:hAnsi="Arial" w:cs="Arial"/>
          <w:b/>
          <w:lang w:eastAsia="ru-RU"/>
        </w:rPr>
        <w:t xml:space="preserve">Собрания Холмского муниципального округа Сахалинской области </w:t>
      </w:r>
      <w:r w:rsidR="001A3AD9" w:rsidRPr="00A974B0">
        <w:rPr>
          <w:rFonts w:ascii="Arial" w:eastAsia="Times New Roman" w:hAnsi="Arial" w:cs="Arial"/>
          <w:b/>
          <w:lang w:eastAsia="ru-RU"/>
        </w:rPr>
        <w:t>«</w:t>
      </w:r>
      <w:r w:rsidR="001A3AD9" w:rsidRPr="007D1BC0">
        <w:rPr>
          <w:rFonts w:ascii="Arial" w:eastAsia="Times New Roman" w:hAnsi="Arial" w:cs="Arial"/>
          <w:b/>
          <w:lang w:eastAsia="ru-RU"/>
        </w:rPr>
        <w:t xml:space="preserve">О </w:t>
      </w:r>
      <w:r w:rsidR="001A3AD9" w:rsidRPr="007D1BC0">
        <w:rPr>
          <w:rFonts w:ascii="Arial" w:hAnsi="Arial" w:cs="Arial"/>
          <w:b/>
        </w:rPr>
        <w:t>внесении изменений в решение Собрания</w:t>
      </w:r>
      <w:r w:rsidR="001A3AD9" w:rsidRPr="007D1BC0">
        <w:rPr>
          <w:rFonts w:ascii="Arial" w:eastAsia="Times New Roman" w:hAnsi="Arial" w:cs="Arial"/>
          <w:b/>
          <w:lang w:eastAsia="ru-RU"/>
        </w:rPr>
        <w:t xml:space="preserve"> Холмского муниципального округа Сахалинск</w:t>
      </w:r>
      <w:r w:rsidR="007A2B3A">
        <w:rPr>
          <w:rFonts w:ascii="Arial" w:eastAsia="Times New Roman" w:hAnsi="Arial" w:cs="Arial"/>
          <w:b/>
          <w:lang w:eastAsia="ru-RU"/>
        </w:rPr>
        <w:t>ой области от 30.10.2025 №35/7-2</w:t>
      </w:r>
      <w:r w:rsidR="001A3AD9" w:rsidRPr="007D1BC0">
        <w:rPr>
          <w:rFonts w:ascii="Arial" w:eastAsia="Times New Roman" w:hAnsi="Arial" w:cs="Arial"/>
          <w:b/>
          <w:lang w:eastAsia="ru-RU"/>
        </w:rPr>
        <w:t xml:space="preserve">92 «О </w:t>
      </w:r>
      <w:r w:rsidR="001A3AD9" w:rsidRPr="007D1BC0">
        <w:rPr>
          <w:rFonts w:ascii="Arial" w:hAnsi="Arial" w:cs="Arial"/>
          <w:b/>
        </w:rPr>
        <w:t>введении на территории Холмского муниципального округа Сахалинской области налога на имущество физических лиц»</w:t>
      </w:r>
    </w:p>
    <w:p w14:paraId="2A5CCA3C" w14:textId="0B68AFB8" w:rsidR="003A7F74" w:rsidRPr="00A9756A" w:rsidRDefault="007E0FE8" w:rsidP="001727E2">
      <w:pPr>
        <w:jc w:val="center"/>
        <w:rPr>
          <w:rFonts w:ascii="Arial" w:eastAsia="Times New Roman" w:hAnsi="Arial" w:cs="Arial"/>
          <w:b/>
          <w:lang w:eastAsia="ru-RU"/>
        </w:rPr>
      </w:pPr>
      <w:r w:rsidRPr="00A9756A">
        <w:rPr>
          <w:rFonts w:ascii="Arial" w:eastAsia="Times New Roman" w:hAnsi="Arial" w:cs="Arial"/>
          <w:b/>
          <w:lang w:eastAsia="ru-RU"/>
        </w:rPr>
        <w:t xml:space="preserve"> </w:t>
      </w:r>
    </w:p>
    <w:p w14:paraId="44C73B0F" w14:textId="2B846A86" w:rsidR="003A7F74" w:rsidRPr="00A9756A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ab/>
        <w:t xml:space="preserve">По результатам анализа представленного </w:t>
      </w:r>
      <w:r w:rsidR="001727E2" w:rsidRPr="00A9756A">
        <w:rPr>
          <w:rFonts w:ascii="Arial" w:eastAsia="Times New Roman" w:hAnsi="Arial" w:cs="Arial"/>
          <w:lang w:eastAsia="ru-RU"/>
        </w:rPr>
        <w:t>проект</w:t>
      </w:r>
      <w:r w:rsidR="007E640D" w:rsidRPr="00A9756A">
        <w:rPr>
          <w:rFonts w:ascii="Arial" w:eastAsia="Times New Roman" w:hAnsi="Arial" w:cs="Arial"/>
          <w:lang w:eastAsia="ru-RU"/>
        </w:rPr>
        <w:t>а</w:t>
      </w:r>
      <w:r w:rsidR="001727E2" w:rsidRPr="00A9756A">
        <w:rPr>
          <w:rFonts w:ascii="Arial" w:eastAsia="Times New Roman" w:hAnsi="Arial" w:cs="Arial"/>
          <w:lang w:eastAsia="ru-RU"/>
        </w:rPr>
        <w:t xml:space="preserve"> </w:t>
      </w:r>
      <w:r w:rsidR="001727E2" w:rsidRPr="00A9756A">
        <w:rPr>
          <w:rFonts w:ascii="Arial" w:eastAsia="Times New Roman" w:hAnsi="Arial" w:cs="Arial"/>
          <w:bCs/>
          <w:lang w:eastAsia="ru-RU"/>
        </w:rPr>
        <w:t>решения Собрания Холмского муниципального округа Сахалинской области «</w:t>
      </w:r>
      <w:r w:rsidR="001A3AD9" w:rsidRPr="00F57783">
        <w:rPr>
          <w:rFonts w:ascii="Arial" w:eastAsia="Times New Roman" w:hAnsi="Arial" w:cs="Arial"/>
          <w:bCs/>
          <w:lang w:eastAsia="ru-RU"/>
        </w:rPr>
        <w:t>«</w:t>
      </w:r>
      <w:r w:rsidR="001A3AD9" w:rsidRPr="00363610">
        <w:rPr>
          <w:rFonts w:ascii="Arial" w:eastAsia="Times New Roman" w:hAnsi="Arial" w:cs="Arial"/>
          <w:lang w:eastAsia="ru-RU"/>
        </w:rPr>
        <w:t xml:space="preserve">О </w:t>
      </w:r>
      <w:r w:rsidR="001A3AD9" w:rsidRPr="00363610">
        <w:rPr>
          <w:rFonts w:ascii="Arial" w:hAnsi="Arial" w:cs="Arial"/>
        </w:rPr>
        <w:t>внесении изменений в решение Собрания</w:t>
      </w:r>
      <w:r w:rsidR="001A3AD9"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Сахалинской области от 30.1</w:t>
      </w:r>
      <w:r w:rsidR="00D969E5">
        <w:rPr>
          <w:rFonts w:ascii="Arial" w:eastAsia="Times New Roman" w:hAnsi="Arial" w:cs="Arial"/>
          <w:lang w:eastAsia="ru-RU"/>
        </w:rPr>
        <w:t>0.2025 №35/7-2</w:t>
      </w:r>
      <w:r w:rsidR="001A3AD9" w:rsidRPr="00363610">
        <w:rPr>
          <w:rFonts w:ascii="Arial" w:eastAsia="Times New Roman" w:hAnsi="Arial" w:cs="Arial"/>
          <w:lang w:eastAsia="ru-RU"/>
        </w:rPr>
        <w:t xml:space="preserve">92 «О </w:t>
      </w:r>
      <w:r w:rsidR="001A3AD9" w:rsidRPr="00363610">
        <w:rPr>
          <w:rFonts w:ascii="Arial" w:hAnsi="Arial" w:cs="Arial"/>
        </w:rPr>
        <w:t>введении на территории Холмского муниципального округа Сахалинской области налога на имущество физических лиц</w:t>
      </w:r>
      <w:r w:rsidR="001A3AD9" w:rsidRPr="00F57783">
        <w:rPr>
          <w:rFonts w:ascii="Arial" w:eastAsia="Times New Roman" w:hAnsi="Arial" w:cs="Arial"/>
          <w:bCs/>
          <w:lang w:eastAsia="ru-RU"/>
        </w:rPr>
        <w:t>»</w:t>
      </w:r>
      <w:r w:rsidRPr="00A9756A">
        <w:rPr>
          <w:rFonts w:ascii="Arial" w:eastAsia="Times New Roman" w:hAnsi="Arial" w:cs="Arial"/>
          <w:bCs/>
          <w:lang w:eastAsia="ru-RU"/>
        </w:rPr>
        <w:t xml:space="preserve">, Департамент финансов администрации </w:t>
      </w:r>
      <w:r w:rsidR="001727E2" w:rsidRPr="00A9756A">
        <w:rPr>
          <w:rFonts w:ascii="Arial" w:hAnsi="Arial" w:cs="Arial"/>
          <w:bCs/>
        </w:rPr>
        <w:t xml:space="preserve">Холмского муниципального округа Сахалинской области </w:t>
      </w:r>
      <w:r w:rsidRPr="00A9756A">
        <w:rPr>
          <w:rFonts w:ascii="Arial" w:eastAsia="Times New Roman" w:hAnsi="Arial" w:cs="Arial"/>
          <w:lang w:eastAsia="ru-RU"/>
        </w:rPr>
        <w:t xml:space="preserve">сообщает о том, что принятие представленного проекта нормативного правового акта не повлияет на доходную часть бюджета Холмского </w:t>
      </w:r>
      <w:r w:rsidR="001727E2" w:rsidRPr="00A9756A">
        <w:rPr>
          <w:rFonts w:ascii="Arial" w:hAnsi="Arial" w:cs="Arial"/>
          <w:bCs/>
        </w:rPr>
        <w:t xml:space="preserve">муниципального округа Сахалинской области </w:t>
      </w:r>
      <w:r w:rsidRPr="00A9756A">
        <w:rPr>
          <w:rFonts w:ascii="Arial" w:eastAsia="Times New Roman" w:hAnsi="Arial" w:cs="Arial"/>
          <w:lang w:eastAsia="ru-RU"/>
        </w:rPr>
        <w:t xml:space="preserve">и  не потребует дополнительных финансовых затрат. </w:t>
      </w:r>
    </w:p>
    <w:p w14:paraId="2A31916E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4AA500C7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371BA7A3" w14:textId="77777777" w:rsidR="003A7F74" w:rsidRPr="00A9756A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 xml:space="preserve"> </w:t>
      </w:r>
    </w:p>
    <w:p w14:paraId="3AFAEDC9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4780FC21" w14:textId="77777777" w:rsidR="003A7F74" w:rsidRPr="00A9756A" w:rsidRDefault="003A7F74">
      <w:pPr>
        <w:jc w:val="both"/>
        <w:rPr>
          <w:rFonts w:ascii="Arial" w:eastAsia="Times New Roman" w:hAnsi="Arial" w:cs="Arial"/>
          <w:lang w:eastAsia="ru-RU"/>
        </w:rPr>
      </w:pPr>
    </w:p>
    <w:p w14:paraId="3A555C19" w14:textId="77777777" w:rsidR="003A7F74" w:rsidRPr="00A9756A" w:rsidRDefault="007E0FE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ab/>
      </w:r>
    </w:p>
    <w:p w14:paraId="77BB0A50" w14:textId="11C3B96F" w:rsidR="003A7F74" w:rsidRPr="00A9756A" w:rsidRDefault="007E0FE8">
      <w:pPr>
        <w:jc w:val="both"/>
        <w:rPr>
          <w:rFonts w:ascii="Arial" w:eastAsia="Times New Roman" w:hAnsi="Arial" w:cs="Arial"/>
          <w:lang w:eastAsia="ru-RU"/>
        </w:rPr>
      </w:pPr>
      <w:r w:rsidRPr="00A9756A">
        <w:rPr>
          <w:rFonts w:ascii="Arial" w:eastAsia="Times New Roman" w:hAnsi="Arial" w:cs="Arial"/>
          <w:lang w:eastAsia="ru-RU"/>
        </w:rPr>
        <w:t xml:space="preserve">Директор департамента        </w:t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</w:r>
      <w:r w:rsidR="00A9756A">
        <w:rPr>
          <w:rFonts w:ascii="Arial" w:eastAsia="Times New Roman" w:hAnsi="Arial" w:cs="Arial"/>
          <w:lang w:eastAsia="ru-RU"/>
        </w:rPr>
        <w:tab/>
        <w:t xml:space="preserve">      Е.В.Судникович</w:t>
      </w:r>
      <w:r w:rsidRPr="00A9756A">
        <w:rPr>
          <w:rFonts w:ascii="Arial" w:eastAsia="Times New Roman" w:hAnsi="Arial" w:cs="Arial"/>
          <w:lang w:eastAsia="ru-RU"/>
        </w:rPr>
        <w:t xml:space="preserve">                                                                               </w:t>
      </w:r>
    </w:p>
    <w:p w14:paraId="5D879A18" w14:textId="77777777" w:rsidR="003A7F74" w:rsidRPr="00A9756A" w:rsidRDefault="003A7F74">
      <w:pPr>
        <w:jc w:val="center"/>
        <w:rPr>
          <w:rFonts w:ascii="Arial" w:eastAsia="Times New Roman" w:hAnsi="Arial" w:cs="Arial"/>
          <w:lang w:eastAsia="ru-RU"/>
        </w:rPr>
      </w:pPr>
    </w:p>
    <w:p w14:paraId="362F6E73" w14:textId="77777777" w:rsidR="003A7F74" w:rsidRDefault="003A7F74">
      <w:pPr>
        <w:jc w:val="center"/>
        <w:rPr>
          <w:rFonts w:eastAsia="Times New Roman"/>
          <w:lang w:eastAsia="ru-RU"/>
        </w:rPr>
      </w:pPr>
    </w:p>
    <w:p w14:paraId="54AD028D" w14:textId="4765C160" w:rsidR="003A7F74" w:rsidRDefault="003A7F74">
      <w:pPr>
        <w:jc w:val="center"/>
      </w:pPr>
    </w:p>
    <w:p w14:paraId="25B85692" w14:textId="2BDDD896" w:rsidR="006E61C2" w:rsidRDefault="006E61C2">
      <w:pPr>
        <w:jc w:val="center"/>
      </w:pPr>
    </w:p>
    <w:p w14:paraId="78CAB925" w14:textId="142DCBA9" w:rsidR="006E61C2" w:rsidRDefault="006E61C2">
      <w:pPr>
        <w:jc w:val="center"/>
      </w:pPr>
    </w:p>
    <w:p w14:paraId="3BEAD8C1" w14:textId="3B8A2D18" w:rsidR="006E61C2" w:rsidRDefault="006E61C2">
      <w:pPr>
        <w:jc w:val="center"/>
      </w:pPr>
    </w:p>
    <w:p w14:paraId="3EF0C869" w14:textId="3645440E" w:rsidR="006E61C2" w:rsidRDefault="006E61C2">
      <w:pPr>
        <w:jc w:val="center"/>
      </w:pPr>
    </w:p>
    <w:p w14:paraId="1A5093BF" w14:textId="2040C4E1" w:rsidR="006E61C2" w:rsidRDefault="006E61C2">
      <w:pPr>
        <w:jc w:val="center"/>
      </w:pPr>
    </w:p>
    <w:p w14:paraId="6FCDB1F2" w14:textId="41307252" w:rsidR="006E61C2" w:rsidRDefault="006E61C2">
      <w:pPr>
        <w:jc w:val="center"/>
      </w:pPr>
    </w:p>
    <w:p w14:paraId="7A9E92B8" w14:textId="306FA25E" w:rsidR="006E61C2" w:rsidRDefault="006E61C2">
      <w:pPr>
        <w:jc w:val="center"/>
      </w:pPr>
    </w:p>
    <w:p w14:paraId="45B4BE00" w14:textId="41E9D546" w:rsidR="006E61C2" w:rsidRDefault="006E61C2">
      <w:pPr>
        <w:jc w:val="center"/>
      </w:pPr>
    </w:p>
    <w:p w14:paraId="42A7BF03" w14:textId="3857B51A" w:rsidR="006E61C2" w:rsidRDefault="006E61C2">
      <w:pPr>
        <w:jc w:val="center"/>
      </w:pPr>
    </w:p>
    <w:p w14:paraId="17CB6636" w14:textId="711CEF32" w:rsidR="006E61C2" w:rsidRDefault="006E61C2">
      <w:pPr>
        <w:jc w:val="center"/>
      </w:pPr>
    </w:p>
    <w:p w14:paraId="7E11393C" w14:textId="75CDBE89" w:rsidR="006E61C2" w:rsidRDefault="006E61C2">
      <w:pPr>
        <w:jc w:val="center"/>
      </w:pPr>
    </w:p>
    <w:p w14:paraId="711384D4" w14:textId="14DBAAFC" w:rsidR="006E61C2" w:rsidRDefault="006E61C2">
      <w:pPr>
        <w:jc w:val="center"/>
      </w:pPr>
    </w:p>
    <w:p w14:paraId="4A3B43AA" w14:textId="5E9F9A7C" w:rsidR="006E61C2" w:rsidRDefault="006E61C2">
      <w:pPr>
        <w:jc w:val="center"/>
      </w:pPr>
    </w:p>
    <w:p w14:paraId="2BF67D0F" w14:textId="2A288583" w:rsidR="006E61C2" w:rsidRDefault="006E61C2">
      <w:pPr>
        <w:jc w:val="center"/>
      </w:pPr>
    </w:p>
    <w:p w14:paraId="6F96BCFE" w14:textId="04DD4447" w:rsidR="006E61C2" w:rsidRDefault="006E61C2">
      <w:pPr>
        <w:jc w:val="center"/>
      </w:pPr>
    </w:p>
    <w:p w14:paraId="37910FC4" w14:textId="53169FFA" w:rsidR="006E61C2" w:rsidRDefault="006E61C2">
      <w:pPr>
        <w:jc w:val="center"/>
      </w:pPr>
    </w:p>
    <w:p w14:paraId="2604287E" w14:textId="0892281E" w:rsidR="006E61C2" w:rsidRDefault="006E61C2">
      <w:pPr>
        <w:jc w:val="center"/>
      </w:pPr>
    </w:p>
    <w:p w14:paraId="6A19BF2B" w14:textId="78C7BE44" w:rsidR="006E61C2" w:rsidRDefault="006E61C2">
      <w:pPr>
        <w:jc w:val="center"/>
      </w:pPr>
    </w:p>
    <w:p w14:paraId="21DB3B41" w14:textId="727CEC86" w:rsidR="006E61C2" w:rsidRDefault="006E61C2">
      <w:pPr>
        <w:jc w:val="center"/>
      </w:pPr>
    </w:p>
    <w:p w14:paraId="3D8ACE8F" w14:textId="112323C9" w:rsidR="006E61C2" w:rsidRDefault="006E61C2">
      <w:pPr>
        <w:jc w:val="center"/>
      </w:pPr>
    </w:p>
    <w:p w14:paraId="0C2095B6" w14:textId="591C29BA" w:rsidR="006E61C2" w:rsidRDefault="006E61C2">
      <w:pPr>
        <w:jc w:val="center"/>
      </w:pPr>
    </w:p>
    <w:p w14:paraId="2879B0C5" w14:textId="5F7F3421" w:rsidR="006E61C2" w:rsidRDefault="006E61C2">
      <w:pPr>
        <w:jc w:val="center"/>
      </w:pPr>
    </w:p>
    <w:p w14:paraId="2DFFC987" w14:textId="48E31D54" w:rsidR="006E61C2" w:rsidRDefault="006E61C2">
      <w:pPr>
        <w:jc w:val="center"/>
      </w:pPr>
    </w:p>
    <w:p w14:paraId="1A98E8EE" w14:textId="20F80669" w:rsidR="006E61C2" w:rsidRDefault="006E61C2">
      <w:pPr>
        <w:jc w:val="center"/>
      </w:pPr>
    </w:p>
    <w:p w14:paraId="27514099" w14:textId="77777777" w:rsidR="006E61C2" w:rsidRPr="006A2F80" w:rsidRDefault="006E61C2" w:rsidP="006E61C2">
      <w:pPr>
        <w:spacing w:line="276" w:lineRule="auto"/>
        <w:jc w:val="center"/>
        <w:rPr>
          <w:rFonts w:ascii="Arial" w:eastAsia="Times New Roman" w:hAnsi="Arial" w:cs="Arial"/>
          <w:lang w:eastAsia="ru-RU"/>
        </w:rPr>
      </w:pPr>
      <w:r w:rsidRPr="006A2F80">
        <w:rPr>
          <w:rFonts w:ascii="Arial" w:eastAsia="Times New Roman" w:hAnsi="Arial" w:cs="Arial"/>
          <w:lang w:eastAsia="ru-RU"/>
        </w:rPr>
        <w:t>Сравнительная таблица</w:t>
      </w:r>
    </w:p>
    <w:p w14:paraId="7327F403" w14:textId="611DE496" w:rsidR="006E61C2" w:rsidRPr="006A2F80" w:rsidRDefault="006E61C2" w:rsidP="006E61C2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eastAsia="Calibri" w:hAnsi="Arial" w:cs="Arial"/>
          <w:lang w:eastAsia="en-US"/>
        </w:rPr>
      </w:pPr>
      <w:r w:rsidRPr="006A2F80">
        <w:rPr>
          <w:rFonts w:ascii="Arial" w:eastAsia="Calibri" w:hAnsi="Arial" w:cs="Arial"/>
          <w:lang w:eastAsia="en-US"/>
        </w:rPr>
        <w:t xml:space="preserve">при  внесении  изменений  </w:t>
      </w:r>
      <w:r w:rsidRPr="00363610">
        <w:rPr>
          <w:rFonts w:ascii="Arial" w:hAnsi="Arial" w:cs="Arial"/>
        </w:rPr>
        <w:t>в решение Собрания</w:t>
      </w:r>
      <w:r w:rsidRPr="00363610">
        <w:rPr>
          <w:rFonts w:ascii="Arial" w:eastAsia="Times New Roman" w:hAnsi="Arial" w:cs="Arial"/>
          <w:lang w:eastAsia="ru-RU"/>
        </w:rPr>
        <w:t xml:space="preserve"> Холмского муниципального округа Сахалинской области от 30.10.2025 №35/7-</w:t>
      </w:r>
      <w:r w:rsidR="00823165">
        <w:rPr>
          <w:rFonts w:ascii="Arial" w:eastAsia="Times New Roman" w:hAnsi="Arial" w:cs="Arial"/>
          <w:lang w:eastAsia="ru-RU"/>
        </w:rPr>
        <w:t>292</w:t>
      </w:r>
      <w:r w:rsidRPr="00363610">
        <w:rPr>
          <w:rFonts w:ascii="Arial" w:eastAsia="Times New Roman" w:hAnsi="Arial" w:cs="Arial"/>
          <w:lang w:eastAsia="ru-RU"/>
        </w:rPr>
        <w:t xml:space="preserve"> «О </w:t>
      </w:r>
      <w:r w:rsidRPr="00363610">
        <w:rPr>
          <w:rFonts w:ascii="Arial" w:hAnsi="Arial" w:cs="Arial"/>
        </w:rPr>
        <w:t>введении на территории Холмского муниципального округа Сахалинской области</w:t>
      </w:r>
      <w:r>
        <w:rPr>
          <w:rFonts w:ascii="Arial" w:hAnsi="Arial" w:cs="Arial"/>
        </w:rPr>
        <w:t xml:space="preserve"> налога</w:t>
      </w:r>
      <w:r w:rsidR="00823165">
        <w:rPr>
          <w:rFonts w:ascii="Arial" w:hAnsi="Arial" w:cs="Arial"/>
        </w:rPr>
        <w:t xml:space="preserve">  на имущество физических лиц</w:t>
      </w:r>
      <w:r w:rsidRPr="00363610">
        <w:rPr>
          <w:rFonts w:ascii="Arial" w:hAnsi="Arial" w:cs="Arial"/>
        </w:rPr>
        <w:t>»</w:t>
      </w:r>
    </w:p>
    <w:p w14:paraId="5EC90D66" w14:textId="77777777" w:rsidR="006E61C2" w:rsidRPr="006A2F80" w:rsidRDefault="006E61C2" w:rsidP="006E61C2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eastAsia="Calibri" w:hAnsi="Arial" w:cs="Arial"/>
          <w:lang w:eastAsia="en-US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387"/>
      </w:tblGrid>
      <w:tr w:rsidR="006E61C2" w:rsidRPr="006A2F80" w14:paraId="3C0B5731" w14:textId="77777777" w:rsidTr="005A449C">
        <w:tc>
          <w:tcPr>
            <w:tcW w:w="5387" w:type="dxa"/>
            <w:shd w:val="clear" w:color="auto" w:fill="auto"/>
          </w:tcPr>
          <w:p w14:paraId="6213FB10" w14:textId="77777777" w:rsidR="006E61C2" w:rsidRPr="006A2F80" w:rsidRDefault="006E61C2" w:rsidP="005A449C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2F80">
              <w:rPr>
                <w:rFonts w:ascii="Arial" w:eastAsia="Calibri" w:hAnsi="Arial" w:cs="Arial"/>
                <w:lang w:eastAsia="en-US"/>
              </w:rPr>
              <w:t>Действующая редакция</w:t>
            </w:r>
          </w:p>
        </w:tc>
        <w:tc>
          <w:tcPr>
            <w:tcW w:w="5387" w:type="dxa"/>
            <w:shd w:val="clear" w:color="auto" w:fill="auto"/>
          </w:tcPr>
          <w:p w14:paraId="33937C11" w14:textId="77777777" w:rsidR="006E61C2" w:rsidRPr="006A2F80" w:rsidRDefault="006E61C2" w:rsidP="005A449C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lang w:eastAsia="en-US"/>
              </w:rPr>
            </w:pPr>
            <w:r w:rsidRPr="006A2F80">
              <w:rPr>
                <w:rFonts w:ascii="Arial" w:eastAsia="Calibri" w:hAnsi="Arial" w:cs="Arial"/>
                <w:lang w:eastAsia="en-US"/>
              </w:rPr>
              <w:t>Предлагаемая редакция</w:t>
            </w:r>
          </w:p>
        </w:tc>
      </w:tr>
      <w:tr w:rsidR="006E61C2" w:rsidRPr="006A2F80" w14:paraId="61713466" w14:textId="77777777" w:rsidTr="005A449C">
        <w:tc>
          <w:tcPr>
            <w:tcW w:w="5387" w:type="dxa"/>
            <w:shd w:val="clear" w:color="auto" w:fill="auto"/>
          </w:tcPr>
          <w:p w14:paraId="140C53AF" w14:textId="1770A2B3" w:rsidR="005D7E45" w:rsidRDefault="005D7E45" w:rsidP="005D7E4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 xml:space="preserve">Пункт 4. В соответствии со </w:t>
            </w:r>
            <w:hyperlink r:id="rId15" w:history="1">
              <w:r>
                <w:rPr>
                  <w:rFonts w:ascii="Arial" w:eastAsiaTheme="minorHAnsi" w:hAnsi="Arial" w:cs="Arial"/>
                  <w:color w:val="0000FF"/>
                  <w:lang w:eastAsia="ru-RU"/>
                </w:rPr>
                <w:t>статьей 406</w:t>
              </w:r>
            </w:hyperlink>
            <w:r>
              <w:rPr>
                <w:rFonts w:ascii="Arial" w:eastAsiaTheme="minorHAnsi" w:hAnsi="Arial" w:cs="Arial"/>
                <w:lang w:eastAsia="ru-RU"/>
              </w:rPr>
              <w:t xml:space="preserve"> Налогового кодекса Российской Федерации установить налоговые ставки в следующих размерах:</w:t>
            </w:r>
          </w:p>
          <w:p w14:paraId="6CB72DDE" w14:textId="07FFE84D" w:rsidR="00823165" w:rsidRDefault="005D7E45" w:rsidP="005D7E4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b/>
                <w:lang w:eastAsia="ru-RU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="00823165">
              <w:rPr>
                <w:rFonts w:ascii="Arial" w:eastAsiaTheme="minorHAnsi" w:hAnsi="Arial" w:cs="Arial"/>
                <w:lang w:eastAsia="en-US"/>
              </w:rPr>
              <w:t xml:space="preserve">3) </w:t>
            </w:r>
            <w:r w:rsidR="00823165">
              <w:rPr>
                <w:rFonts w:ascii="Arial" w:eastAsiaTheme="minorHAnsi" w:hAnsi="Arial" w:cs="Arial"/>
                <w:lang w:eastAsia="ru-RU"/>
              </w:rPr>
              <w:t>2,5 процента в отношении объектов налогообложения, кадастровая стоимость каждого из которых превышает 300 миллионов рублей</w:t>
            </w:r>
            <w:r w:rsidR="00823165">
              <w:rPr>
                <w:rFonts w:ascii="Arial" w:eastAsiaTheme="minorHAnsi" w:hAnsi="Arial" w:cs="Arial"/>
                <w:b/>
                <w:lang w:eastAsia="ru-RU"/>
              </w:rPr>
              <w:t>.</w:t>
            </w:r>
          </w:p>
          <w:p w14:paraId="5C68F1CD" w14:textId="41111C77" w:rsidR="00823165" w:rsidRDefault="00823165" w:rsidP="005A449C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b/>
                <w:lang w:eastAsia="ru-RU"/>
              </w:rPr>
            </w:pPr>
          </w:p>
          <w:p w14:paraId="47780B9D" w14:textId="0E941252" w:rsidR="005D7E45" w:rsidRDefault="005D7E45" w:rsidP="005D7E4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ru-RU"/>
              </w:rPr>
            </w:pPr>
          </w:p>
          <w:p w14:paraId="618F8B4F" w14:textId="77777777" w:rsidR="005D7E45" w:rsidRDefault="005D7E45" w:rsidP="005D7E4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ru-RU"/>
              </w:rPr>
            </w:pPr>
          </w:p>
          <w:p w14:paraId="770EB7EE" w14:textId="558880E8" w:rsidR="00823165" w:rsidRDefault="005D7E45" w:rsidP="005D7E4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 xml:space="preserve">Пункт </w:t>
            </w:r>
            <w:r w:rsidR="00823165">
              <w:rPr>
                <w:rFonts w:ascii="Arial" w:eastAsiaTheme="minorHAnsi" w:hAnsi="Arial" w:cs="Arial"/>
                <w:lang w:eastAsia="ru-RU"/>
              </w:rPr>
              <w:t>5. Право на налоговую льготу имеют следующие категории налогоплательщиков:</w:t>
            </w:r>
          </w:p>
          <w:p w14:paraId="133D792A" w14:textId="77777777" w:rsidR="0082316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>2) физические лица, являющиеся членами молодой семьи, в отношении жилья, приобретенного или построенного с участием ипотечного кредита.</w:t>
            </w:r>
          </w:p>
          <w:p w14:paraId="385DF742" w14:textId="77777777" w:rsidR="0082316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>К молодым семьям в целях получения льготы относятся физические лица, возраст каждого из супругов либо одного родителя в неполной семье на период получения льготы не превышает 35 лет.</w:t>
            </w:r>
          </w:p>
          <w:p w14:paraId="07E35EE5" w14:textId="77777777" w:rsidR="0082316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>Льгота распространяется на период погашения ипотечного кредита, до наступления 35 лет;</w:t>
            </w:r>
          </w:p>
          <w:p w14:paraId="256497CE" w14:textId="77777777" w:rsidR="0082316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>4) физические лица, имеющие статус детей-сирот и детей, оставшихся без попечения родителей.</w:t>
            </w:r>
          </w:p>
          <w:p w14:paraId="7F2F19B9" w14:textId="3EDD7961" w:rsidR="006E61C2" w:rsidRPr="006A2F80" w:rsidRDefault="006E61C2" w:rsidP="005A449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</w:p>
          <w:p w14:paraId="4CFAC56B" w14:textId="77777777" w:rsidR="006E61C2" w:rsidRPr="006A2F80" w:rsidRDefault="006E61C2" w:rsidP="005A449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</w:p>
          <w:p w14:paraId="4B747369" w14:textId="77777777" w:rsidR="006E61C2" w:rsidRPr="006A2F80" w:rsidRDefault="006E61C2" w:rsidP="005A449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5387" w:type="dxa"/>
            <w:shd w:val="clear" w:color="auto" w:fill="auto"/>
          </w:tcPr>
          <w:p w14:paraId="5693A661" w14:textId="54678255" w:rsidR="005D7E45" w:rsidRDefault="005D7E45" w:rsidP="005D7E4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 xml:space="preserve">Пункт 4. В соответствии со </w:t>
            </w:r>
            <w:hyperlink r:id="rId16" w:history="1">
              <w:r>
                <w:rPr>
                  <w:rFonts w:ascii="Arial" w:eastAsiaTheme="minorHAnsi" w:hAnsi="Arial" w:cs="Arial"/>
                  <w:color w:val="0000FF"/>
                  <w:lang w:eastAsia="ru-RU"/>
                </w:rPr>
                <w:t>статьей 406</w:t>
              </w:r>
            </w:hyperlink>
            <w:r>
              <w:rPr>
                <w:rFonts w:ascii="Arial" w:eastAsiaTheme="minorHAnsi" w:hAnsi="Arial" w:cs="Arial"/>
                <w:lang w:eastAsia="ru-RU"/>
              </w:rPr>
              <w:t xml:space="preserve"> Налогового кодекса Российской Федерации установить налоговые ставки в следующих размерах:</w:t>
            </w:r>
          </w:p>
          <w:p w14:paraId="27DC00E2" w14:textId="5F9E956D" w:rsidR="00823165" w:rsidRDefault="00823165" w:rsidP="0082316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3) </w:t>
            </w:r>
            <w:r>
              <w:rPr>
                <w:rFonts w:ascii="Arial" w:eastAsiaTheme="minorHAnsi" w:hAnsi="Arial" w:cs="Arial"/>
                <w:lang w:eastAsia="ru-RU"/>
              </w:rPr>
              <w:t>2,5 процента в отношении объектов налогообложения, кадастровая стоимость каждого из которых превышает 300 миллионов рублей</w:t>
            </w:r>
            <w:r w:rsidRPr="00823165">
              <w:rPr>
                <w:rFonts w:ascii="Arial" w:eastAsiaTheme="minorHAnsi" w:hAnsi="Arial" w:cs="Arial"/>
                <w:b/>
                <w:lang w:eastAsia="ru-RU"/>
              </w:rPr>
              <w:t>, за исключением объектов незавершенного строительства, проектируемым назначением которых является многоквартирный дом</w:t>
            </w:r>
            <w:r w:rsidR="005D7E45">
              <w:rPr>
                <w:rFonts w:ascii="Arial" w:eastAsiaTheme="minorHAnsi" w:hAnsi="Arial" w:cs="Arial"/>
                <w:lang w:eastAsia="ru-RU"/>
              </w:rPr>
              <w:t>;</w:t>
            </w:r>
          </w:p>
          <w:p w14:paraId="505B222B" w14:textId="77777777" w:rsidR="005D7E45" w:rsidRDefault="005D7E45" w:rsidP="0082316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</w:p>
          <w:p w14:paraId="68F94B5C" w14:textId="77777777" w:rsidR="005D7E45" w:rsidRDefault="005D7E45" w:rsidP="005D7E4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ru-RU"/>
              </w:rPr>
            </w:pPr>
          </w:p>
          <w:p w14:paraId="2C4FEF70" w14:textId="5AE04664" w:rsidR="00823165" w:rsidRDefault="005D7E45" w:rsidP="005D7E4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ru-RU"/>
              </w:rPr>
            </w:pPr>
            <w:r>
              <w:rPr>
                <w:rFonts w:ascii="Arial" w:eastAsiaTheme="minorHAnsi" w:hAnsi="Arial" w:cs="Arial"/>
                <w:lang w:eastAsia="ru-RU"/>
              </w:rPr>
              <w:t xml:space="preserve">Пункт </w:t>
            </w:r>
            <w:r w:rsidR="00823165">
              <w:rPr>
                <w:rFonts w:ascii="Arial" w:eastAsiaTheme="minorHAnsi" w:hAnsi="Arial" w:cs="Arial"/>
                <w:lang w:eastAsia="ru-RU"/>
              </w:rPr>
              <w:t>5. Право на налоговую льготу имеют следующие категории налогоплательщиков:</w:t>
            </w:r>
          </w:p>
          <w:p w14:paraId="75414619" w14:textId="77777777" w:rsidR="00823165" w:rsidRPr="0082316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strike/>
                <w:lang w:eastAsia="ru-RU"/>
              </w:rPr>
            </w:pPr>
            <w:r w:rsidRPr="00823165">
              <w:rPr>
                <w:rFonts w:ascii="Arial" w:eastAsiaTheme="minorHAnsi" w:hAnsi="Arial" w:cs="Arial"/>
                <w:strike/>
                <w:lang w:eastAsia="ru-RU"/>
              </w:rPr>
              <w:t>2) физические лица, являющиеся членами молодой семьи, в отношении жилья, приобретенного или построенного с участием ипотечного кредита.</w:t>
            </w:r>
          </w:p>
          <w:p w14:paraId="642B268A" w14:textId="77777777" w:rsidR="00823165" w:rsidRPr="005D7E4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strike/>
                <w:lang w:eastAsia="ru-RU"/>
              </w:rPr>
            </w:pPr>
            <w:r w:rsidRPr="005D7E45">
              <w:rPr>
                <w:rFonts w:ascii="Arial" w:eastAsiaTheme="minorHAnsi" w:hAnsi="Arial" w:cs="Arial"/>
                <w:strike/>
                <w:lang w:eastAsia="ru-RU"/>
              </w:rPr>
              <w:t>К молодым семьям в целях получения льготы относятся физические лица, возраст каждого из супругов либо одного родителя в неполной семье на период получения льготы не превышает 35 лет.</w:t>
            </w:r>
          </w:p>
          <w:p w14:paraId="667266E7" w14:textId="77777777" w:rsidR="00823165" w:rsidRPr="005D7E4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strike/>
                <w:lang w:eastAsia="ru-RU"/>
              </w:rPr>
            </w:pPr>
            <w:r w:rsidRPr="005D7E45">
              <w:rPr>
                <w:rFonts w:ascii="Arial" w:eastAsiaTheme="minorHAnsi" w:hAnsi="Arial" w:cs="Arial"/>
                <w:strike/>
                <w:lang w:eastAsia="ru-RU"/>
              </w:rPr>
              <w:t>Льгота распространяется на период погашения ипотечного кредита, до наступления 35 лет;</w:t>
            </w:r>
          </w:p>
          <w:p w14:paraId="0B035DAC" w14:textId="77777777" w:rsidR="00823165" w:rsidRDefault="00823165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lang w:eastAsia="ru-RU"/>
              </w:rPr>
            </w:pPr>
            <w:r w:rsidRPr="00823165">
              <w:rPr>
                <w:rFonts w:ascii="Arial" w:eastAsiaTheme="minorHAnsi" w:hAnsi="Arial" w:cs="Arial"/>
                <w:strike/>
                <w:lang w:eastAsia="ru-RU"/>
              </w:rPr>
              <w:t>4) физические лица, имеющие статус детей-сирот и детей, оставшихся без попечения родителей</w:t>
            </w:r>
            <w:r>
              <w:rPr>
                <w:rFonts w:ascii="Arial" w:eastAsiaTheme="minorHAnsi" w:hAnsi="Arial" w:cs="Arial"/>
                <w:lang w:eastAsia="ru-RU"/>
              </w:rPr>
              <w:t>.</w:t>
            </w:r>
          </w:p>
          <w:p w14:paraId="773FB0DE" w14:textId="77777777" w:rsidR="006E61C2" w:rsidRPr="006A2F80" w:rsidRDefault="006E61C2" w:rsidP="00823165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661AA5A3" w14:textId="77777777" w:rsidR="006E61C2" w:rsidRDefault="006E61C2">
      <w:pPr>
        <w:jc w:val="center"/>
      </w:pPr>
    </w:p>
    <w:sectPr w:rsidR="006E61C2">
      <w:pgSz w:w="11906" w:h="16838"/>
      <w:pgMar w:top="1134" w:right="849" w:bottom="1440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F2F1D" w14:textId="77777777" w:rsidR="00A21D07" w:rsidRDefault="00A21D07">
      <w:r>
        <w:separator/>
      </w:r>
    </w:p>
  </w:endnote>
  <w:endnote w:type="continuationSeparator" w:id="0">
    <w:p w14:paraId="0DFE0645" w14:textId="77777777" w:rsidR="00A21D07" w:rsidRDefault="00A21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20D81" w14:textId="77777777" w:rsidR="00A21D07" w:rsidRDefault="00A21D07">
      <w:r>
        <w:separator/>
      </w:r>
    </w:p>
  </w:footnote>
  <w:footnote w:type="continuationSeparator" w:id="0">
    <w:p w14:paraId="57CCC391" w14:textId="77777777" w:rsidR="00A21D07" w:rsidRDefault="00A21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9630D"/>
    <w:multiLevelType w:val="singleLevel"/>
    <w:tmpl w:val="84D9630D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34E86BDA"/>
    <w:multiLevelType w:val="multilevel"/>
    <w:tmpl w:val="34E86BDA"/>
    <w:lvl w:ilvl="0">
      <w:start w:val="1"/>
      <w:numFmt w:val="decimal"/>
      <w:lvlText w:val="%1."/>
      <w:lvlJc w:val="left"/>
      <w:pPr>
        <w:ind w:left="1703" w:hanging="852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051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1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1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1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853"/>
    <w:rsid w:val="00030ACB"/>
    <w:rsid w:val="000359D0"/>
    <w:rsid w:val="00044C17"/>
    <w:rsid w:val="00052ADE"/>
    <w:rsid w:val="00052DEA"/>
    <w:rsid w:val="0005555F"/>
    <w:rsid w:val="000570A3"/>
    <w:rsid w:val="000626DF"/>
    <w:rsid w:val="0006639C"/>
    <w:rsid w:val="000670E8"/>
    <w:rsid w:val="000811D1"/>
    <w:rsid w:val="000839E8"/>
    <w:rsid w:val="00097766"/>
    <w:rsid w:val="000A2036"/>
    <w:rsid w:val="000B0C04"/>
    <w:rsid w:val="000B47CC"/>
    <w:rsid w:val="000B7BA8"/>
    <w:rsid w:val="000C0C67"/>
    <w:rsid w:val="000C77B2"/>
    <w:rsid w:val="000E6EE8"/>
    <w:rsid w:val="000F470A"/>
    <w:rsid w:val="001026E8"/>
    <w:rsid w:val="00103612"/>
    <w:rsid w:val="00120903"/>
    <w:rsid w:val="0012446F"/>
    <w:rsid w:val="00125A2D"/>
    <w:rsid w:val="001334EA"/>
    <w:rsid w:val="00136E0D"/>
    <w:rsid w:val="00141993"/>
    <w:rsid w:val="00144CAF"/>
    <w:rsid w:val="001500B0"/>
    <w:rsid w:val="001514B0"/>
    <w:rsid w:val="001727E2"/>
    <w:rsid w:val="00172A27"/>
    <w:rsid w:val="00172CCE"/>
    <w:rsid w:val="001946C3"/>
    <w:rsid w:val="001A3AD9"/>
    <w:rsid w:val="001A7268"/>
    <w:rsid w:val="001B602C"/>
    <w:rsid w:val="001C34CC"/>
    <w:rsid w:val="001F264D"/>
    <w:rsid w:val="001F34A2"/>
    <w:rsid w:val="001F4B5F"/>
    <w:rsid w:val="00203987"/>
    <w:rsid w:val="00221B32"/>
    <w:rsid w:val="0022265E"/>
    <w:rsid w:val="00222BF5"/>
    <w:rsid w:val="00222DCC"/>
    <w:rsid w:val="00230455"/>
    <w:rsid w:val="00260F12"/>
    <w:rsid w:val="002614B8"/>
    <w:rsid w:val="00284BA4"/>
    <w:rsid w:val="00286BCF"/>
    <w:rsid w:val="002941BC"/>
    <w:rsid w:val="002A01F3"/>
    <w:rsid w:val="002B145F"/>
    <w:rsid w:val="002C6119"/>
    <w:rsid w:val="002D0AE3"/>
    <w:rsid w:val="002E1318"/>
    <w:rsid w:val="002F28EA"/>
    <w:rsid w:val="003026EA"/>
    <w:rsid w:val="00303F72"/>
    <w:rsid w:val="0030495D"/>
    <w:rsid w:val="00310F3F"/>
    <w:rsid w:val="003125FE"/>
    <w:rsid w:val="0033171A"/>
    <w:rsid w:val="00332127"/>
    <w:rsid w:val="0033335A"/>
    <w:rsid w:val="00333958"/>
    <w:rsid w:val="003514E5"/>
    <w:rsid w:val="00354377"/>
    <w:rsid w:val="00363610"/>
    <w:rsid w:val="0037525A"/>
    <w:rsid w:val="003911F7"/>
    <w:rsid w:val="003A358B"/>
    <w:rsid w:val="003A4C56"/>
    <w:rsid w:val="003A7F74"/>
    <w:rsid w:val="003B3917"/>
    <w:rsid w:val="003B7FD4"/>
    <w:rsid w:val="003C607C"/>
    <w:rsid w:val="003C68E1"/>
    <w:rsid w:val="003D51C1"/>
    <w:rsid w:val="003D6173"/>
    <w:rsid w:val="003F3DEA"/>
    <w:rsid w:val="004134DC"/>
    <w:rsid w:val="004155D2"/>
    <w:rsid w:val="00421B62"/>
    <w:rsid w:val="004241F9"/>
    <w:rsid w:val="00440902"/>
    <w:rsid w:val="00443DC0"/>
    <w:rsid w:val="0044695C"/>
    <w:rsid w:val="0045209C"/>
    <w:rsid w:val="00453EB6"/>
    <w:rsid w:val="00454EF2"/>
    <w:rsid w:val="00455761"/>
    <w:rsid w:val="0045655F"/>
    <w:rsid w:val="00463AFD"/>
    <w:rsid w:val="00466376"/>
    <w:rsid w:val="004A330E"/>
    <w:rsid w:val="004A7A6D"/>
    <w:rsid w:val="004A7D73"/>
    <w:rsid w:val="004B79D8"/>
    <w:rsid w:val="004C0D5C"/>
    <w:rsid w:val="004C2F72"/>
    <w:rsid w:val="004D404C"/>
    <w:rsid w:val="00500F25"/>
    <w:rsid w:val="00513608"/>
    <w:rsid w:val="00517615"/>
    <w:rsid w:val="00517A09"/>
    <w:rsid w:val="00523AC0"/>
    <w:rsid w:val="00526599"/>
    <w:rsid w:val="00527420"/>
    <w:rsid w:val="0054692F"/>
    <w:rsid w:val="0057172C"/>
    <w:rsid w:val="00572800"/>
    <w:rsid w:val="00572847"/>
    <w:rsid w:val="00574C75"/>
    <w:rsid w:val="00583DED"/>
    <w:rsid w:val="005A3707"/>
    <w:rsid w:val="005A4EC6"/>
    <w:rsid w:val="005C67CD"/>
    <w:rsid w:val="005C7086"/>
    <w:rsid w:val="005D7E45"/>
    <w:rsid w:val="005E440C"/>
    <w:rsid w:val="005F3E05"/>
    <w:rsid w:val="00603DFD"/>
    <w:rsid w:val="00604FE1"/>
    <w:rsid w:val="00612BAD"/>
    <w:rsid w:val="00615D6B"/>
    <w:rsid w:val="00620BA5"/>
    <w:rsid w:val="00630018"/>
    <w:rsid w:val="006335BF"/>
    <w:rsid w:val="00634EC1"/>
    <w:rsid w:val="0063568E"/>
    <w:rsid w:val="00635A69"/>
    <w:rsid w:val="006434DD"/>
    <w:rsid w:val="006759E5"/>
    <w:rsid w:val="00677FC9"/>
    <w:rsid w:val="00681221"/>
    <w:rsid w:val="006929F8"/>
    <w:rsid w:val="00692E90"/>
    <w:rsid w:val="00693A39"/>
    <w:rsid w:val="006A28D0"/>
    <w:rsid w:val="006A2F80"/>
    <w:rsid w:val="006C0206"/>
    <w:rsid w:val="006D2165"/>
    <w:rsid w:val="006D4433"/>
    <w:rsid w:val="006E2B4C"/>
    <w:rsid w:val="006E61C2"/>
    <w:rsid w:val="006F0D2D"/>
    <w:rsid w:val="006F1F89"/>
    <w:rsid w:val="006F7BD2"/>
    <w:rsid w:val="0070230A"/>
    <w:rsid w:val="00703635"/>
    <w:rsid w:val="007123F0"/>
    <w:rsid w:val="007128EB"/>
    <w:rsid w:val="00716F0E"/>
    <w:rsid w:val="00721BCF"/>
    <w:rsid w:val="00721DD6"/>
    <w:rsid w:val="00723E76"/>
    <w:rsid w:val="00742BB7"/>
    <w:rsid w:val="00752469"/>
    <w:rsid w:val="007532FE"/>
    <w:rsid w:val="007533F8"/>
    <w:rsid w:val="00770C5D"/>
    <w:rsid w:val="00784721"/>
    <w:rsid w:val="00787CCB"/>
    <w:rsid w:val="007A2B3A"/>
    <w:rsid w:val="007A48D3"/>
    <w:rsid w:val="007B496D"/>
    <w:rsid w:val="007D13DA"/>
    <w:rsid w:val="007D1BC0"/>
    <w:rsid w:val="007E0FE8"/>
    <w:rsid w:val="007E1739"/>
    <w:rsid w:val="007E640D"/>
    <w:rsid w:val="007F2271"/>
    <w:rsid w:val="00802E49"/>
    <w:rsid w:val="00807C22"/>
    <w:rsid w:val="00812819"/>
    <w:rsid w:val="00813412"/>
    <w:rsid w:val="00813888"/>
    <w:rsid w:val="00821B95"/>
    <w:rsid w:val="00823165"/>
    <w:rsid w:val="008271CE"/>
    <w:rsid w:val="00832D6B"/>
    <w:rsid w:val="008452B8"/>
    <w:rsid w:val="00854C45"/>
    <w:rsid w:val="00855461"/>
    <w:rsid w:val="00862393"/>
    <w:rsid w:val="00891613"/>
    <w:rsid w:val="008947FD"/>
    <w:rsid w:val="008A2662"/>
    <w:rsid w:val="008B152A"/>
    <w:rsid w:val="008C444B"/>
    <w:rsid w:val="008E08F3"/>
    <w:rsid w:val="008E34D0"/>
    <w:rsid w:val="008E3A14"/>
    <w:rsid w:val="008F06CC"/>
    <w:rsid w:val="008F4374"/>
    <w:rsid w:val="00916F6E"/>
    <w:rsid w:val="00921D92"/>
    <w:rsid w:val="0093549C"/>
    <w:rsid w:val="00935B5C"/>
    <w:rsid w:val="009504FC"/>
    <w:rsid w:val="009505CC"/>
    <w:rsid w:val="009C36DC"/>
    <w:rsid w:val="009D0E23"/>
    <w:rsid w:val="009D5E0C"/>
    <w:rsid w:val="00A00D4B"/>
    <w:rsid w:val="00A21D07"/>
    <w:rsid w:val="00A267C7"/>
    <w:rsid w:val="00A360F9"/>
    <w:rsid w:val="00A40B41"/>
    <w:rsid w:val="00A419C2"/>
    <w:rsid w:val="00A4772E"/>
    <w:rsid w:val="00A558EC"/>
    <w:rsid w:val="00A5732A"/>
    <w:rsid w:val="00A654CD"/>
    <w:rsid w:val="00A76069"/>
    <w:rsid w:val="00A7719B"/>
    <w:rsid w:val="00A80235"/>
    <w:rsid w:val="00A8312C"/>
    <w:rsid w:val="00A87E4D"/>
    <w:rsid w:val="00A93869"/>
    <w:rsid w:val="00A974B0"/>
    <w:rsid w:val="00A9756A"/>
    <w:rsid w:val="00AA0277"/>
    <w:rsid w:val="00AA09B1"/>
    <w:rsid w:val="00AA1D20"/>
    <w:rsid w:val="00AA3178"/>
    <w:rsid w:val="00AD2091"/>
    <w:rsid w:val="00AD68AE"/>
    <w:rsid w:val="00AD7CAC"/>
    <w:rsid w:val="00AE0977"/>
    <w:rsid w:val="00AE0C86"/>
    <w:rsid w:val="00AE3E85"/>
    <w:rsid w:val="00AE58A8"/>
    <w:rsid w:val="00AF40F9"/>
    <w:rsid w:val="00AF5F10"/>
    <w:rsid w:val="00B06F98"/>
    <w:rsid w:val="00B1002F"/>
    <w:rsid w:val="00B12D6D"/>
    <w:rsid w:val="00B22CA4"/>
    <w:rsid w:val="00B269CD"/>
    <w:rsid w:val="00B411DF"/>
    <w:rsid w:val="00B5450D"/>
    <w:rsid w:val="00B82BF0"/>
    <w:rsid w:val="00B87E7C"/>
    <w:rsid w:val="00B91249"/>
    <w:rsid w:val="00BB50D5"/>
    <w:rsid w:val="00BC480B"/>
    <w:rsid w:val="00BD778D"/>
    <w:rsid w:val="00BE0B83"/>
    <w:rsid w:val="00BE6634"/>
    <w:rsid w:val="00BF7B4F"/>
    <w:rsid w:val="00C00B26"/>
    <w:rsid w:val="00C145A1"/>
    <w:rsid w:val="00C1523B"/>
    <w:rsid w:val="00C30157"/>
    <w:rsid w:val="00C348E5"/>
    <w:rsid w:val="00C460B9"/>
    <w:rsid w:val="00C505F6"/>
    <w:rsid w:val="00C573C9"/>
    <w:rsid w:val="00C713EF"/>
    <w:rsid w:val="00C72B9F"/>
    <w:rsid w:val="00C8101B"/>
    <w:rsid w:val="00C87F5E"/>
    <w:rsid w:val="00CA598C"/>
    <w:rsid w:val="00CA7F62"/>
    <w:rsid w:val="00CC404D"/>
    <w:rsid w:val="00CC4F1B"/>
    <w:rsid w:val="00CC5CF0"/>
    <w:rsid w:val="00CD5767"/>
    <w:rsid w:val="00CD6D78"/>
    <w:rsid w:val="00CE0B1C"/>
    <w:rsid w:val="00CF2E3D"/>
    <w:rsid w:val="00CF7540"/>
    <w:rsid w:val="00D17F34"/>
    <w:rsid w:val="00D20A26"/>
    <w:rsid w:val="00D313D3"/>
    <w:rsid w:val="00D808AB"/>
    <w:rsid w:val="00D83CCF"/>
    <w:rsid w:val="00D85CC6"/>
    <w:rsid w:val="00D87FEA"/>
    <w:rsid w:val="00D90B66"/>
    <w:rsid w:val="00D969E5"/>
    <w:rsid w:val="00DA0616"/>
    <w:rsid w:val="00DB2F47"/>
    <w:rsid w:val="00DC7470"/>
    <w:rsid w:val="00DD1439"/>
    <w:rsid w:val="00DD244C"/>
    <w:rsid w:val="00E05F05"/>
    <w:rsid w:val="00E13F74"/>
    <w:rsid w:val="00E164AE"/>
    <w:rsid w:val="00E20D45"/>
    <w:rsid w:val="00E2112C"/>
    <w:rsid w:val="00E36050"/>
    <w:rsid w:val="00E36BB1"/>
    <w:rsid w:val="00E4065E"/>
    <w:rsid w:val="00E4667F"/>
    <w:rsid w:val="00E47E40"/>
    <w:rsid w:val="00E52E08"/>
    <w:rsid w:val="00E52FB9"/>
    <w:rsid w:val="00E638AF"/>
    <w:rsid w:val="00E64DC7"/>
    <w:rsid w:val="00E665BC"/>
    <w:rsid w:val="00E7462A"/>
    <w:rsid w:val="00E76B45"/>
    <w:rsid w:val="00E80C6D"/>
    <w:rsid w:val="00E83D7C"/>
    <w:rsid w:val="00E854E4"/>
    <w:rsid w:val="00E871A6"/>
    <w:rsid w:val="00E92E2F"/>
    <w:rsid w:val="00E9333E"/>
    <w:rsid w:val="00EA4871"/>
    <w:rsid w:val="00EA50BA"/>
    <w:rsid w:val="00EC4575"/>
    <w:rsid w:val="00EC4E7D"/>
    <w:rsid w:val="00ED32E0"/>
    <w:rsid w:val="00EE36FC"/>
    <w:rsid w:val="00EF3F4A"/>
    <w:rsid w:val="00F0204C"/>
    <w:rsid w:val="00F02B2D"/>
    <w:rsid w:val="00F04F62"/>
    <w:rsid w:val="00F11A8C"/>
    <w:rsid w:val="00F253B5"/>
    <w:rsid w:val="00F3162B"/>
    <w:rsid w:val="00F4131E"/>
    <w:rsid w:val="00F70BAE"/>
    <w:rsid w:val="00F72DD7"/>
    <w:rsid w:val="00F75922"/>
    <w:rsid w:val="00F913FF"/>
    <w:rsid w:val="00FA4720"/>
    <w:rsid w:val="00FA61F9"/>
    <w:rsid w:val="00FA6879"/>
    <w:rsid w:val="00FB2DB6"/>
    <w:rsid w:val="00FD0BE6"/>
    <w:rsid w:val="00FD0C39"/>
    <w:rsid w:val="00FD22BF"/>
    <w:rsid w:val="00FE6A90"/>
    <w:rsid w:val="00FF2BE1"/>
    <w:rsid w:val="00FF3EEC"/>
    <w:rsid w:val="00FF542F"/>
    <w:rsid w:val="05F975B9"/>
    <w:rsid w:val="11D74F03"/>
    <w:rsid w:val="37DE2106"/>
    <w:rsid w:val="53904CCE"/>
    <w:rsid w:val="7A82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DFF600"/>
  <w15:docId w15:val="{9513BAB3-9009-4B2F-BA96-BBB9B843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SimSun" w:hAnsi="Tahoma" w:cs="Tahoma"/>
      <w:sz w:val="16"/>
      <w:szCs w:val="16"/>
      <w:lang w:eastAsia="zh-CN"/>
    </w:rPr>
  </w:style>
  <w:style w:type="paragraph" w:styleId="a6">
    <w:name w:val="List Paragraph"/>
    <w:basedOn w:val="a"/>
    <w:link w:val="a7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7">
    <w:name w:val="Абзац списка Знак"/>
    <w:link w:val="a6"/>
    <w:locked/>
    <w:rPr>
      <w:rFonts w:ascii="Times New Roman" w:eastAsia="SimSun" w:hAnsi="Times New Roman" w:cs="Times New Roman"/>
      <w:sz w:val="24"/>
      <w:szCs w:val="24"/>
      <w:lang w:eastAsia="zh-CN"/>
    </w:rPr>
  </w:style>
  <w:style w:type="table" w:styleId="a9">
    <w:name w:val="Table Grid"/>
    <w:basedOn w:val="a1"/>
    <w:uiPriority w:val="59"/>
    <w:rsid w:val="001727E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2056&amp;dst=1347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10&amp;n=143174&amp;dst=10037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base=LAW&amp;n=519179&amp;dst=1035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3235&amp;dst=10041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9179&amp;dst=10356" TargetMode="External"/><Relationship Id="rId10" Type="http://schemas.openxmlformats.org/officeDocument/2006/relationships/hyperlink" Target="https://login.consultant.ru/link/?req=doc&amp;base=LAW&amp;n=493235&amp;dst=100166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93235&amp;dst=1004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EC4B8C-0B31-40AB-B340-62D87E8E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4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18-6</dc:creator>
  <cp:keywords/>
  <dc:description/>
  <cp:lastModifiedBy>user22-Y</cp:lastModifiedBy>
  <cp:revision>23</cp:revision>
  <cp:lastPrinted>2026-09-29T23:41:00Z</cp:lastPrinted>
  <dcterms:created xsi:type="dcterms:W3CDTF">2016-02-16T04:11:00Z</dcterms:created>
  <dcterms:modified xsi:type="dcterms:W3CDTF">2026-10-07T00:44:00Z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C955C4F0B35E4C45AD2F2D214CF85B68_12</vt:lpwstr>
  </property>
</Properties>
</file>